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45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234"/>
        <w:gridCol w:w="890"/>
        <w:gridCol w:w="1418"/>
        <w:gridCol w:w="821"/>
      </w:tblGrid>
      <w:tr w:rsidR="00E337E6" w:rsidTr="49CBFB7D" w14:paraId="4AC8195A" w14:textId="77777777">
        <w:trPr>
          <w:trHeight w:val="1131"/>
        </w:trPr>
        <w:tc>
          <w:tcPr>
            <w:tcW w:w="9180" w:type="dxa"/>
            <w:gridSpan w:val="5"/>
            <w:tcMar/>
          </w:tcPr>
          <w:p w:rsidR="00E337E6" w:rsidP="00022D55" w:rsidRDefault="00E337E6" w14:paraId="4AC81956" w14:textId="77777777">
            <w:pPr>
              <w:tabs>
                <w:tab w:val="left" w:pos="4891"/>
              </w:tabs>
            </w:pPr>
            <w:bookmarkStart w:name="_GoBack" w:colFirst="0" w:colLast="0" w:id="0"/>
            <w:r>
              <w:t>CIRENCESTER COLLEGE</w:t>
            </w:r>
          </w:p>
          <w:p w:rsidR="00F90404" w:rsidP="00022D55" w:rsidRDefault="00E337E6" w14:paraId="3768A9E9" w14:textId="77777777">
            <w:r>
              <w:t>AGENDA – SEARCH AND GOVERNANCE</w:t>
            </w:r>
            <w:r w:rsidR="00F90404">
              <w:t xml:space="preserve"> COMMITTEE</w:t>
            </w:r>
            <w:r>
              <w:t xml:space="preserve"> </w:t>
            </w:r>
          </w:p>
          <w:p w:rsidR="00F90404" w:rsidP="00022D55" w:rsidRDefault="00F90404" w14:paraId="29F6836D" w14:textId="3A1D023E">
            <w:r w:rsidR="5511E628">
              <w:rPr/>
              <w:t xml:space="preserve">MONDAY </w:t>
            </w:r>
            <w:r w:rsidR="00F90404">
              <w:rPr/>
              <w:t>1</w:t>
            </w:r>
            <w:r w:rsidR="0180066C">
              <w:rPr/>
              <w:t>8</w:t>
            </w:r>
            <w:r w:rsidRPr="04256377" w:rsidR="00F90404">
              <w:rPr>
                <w:vertAlign w:val="superscript"/>
              </w:rPr>
              <w:t>TH</w:t>
            </w:r>
            <w:r w:rsidR="00F90404">
              <w:rPr/>
              <w:t xml:space="preserve"> OCTOBER 202</w:t>
            </w:r>
            <w:r w:rsidR="74904F91">
              <w:rPr/>
              <w:t>1</w:t>
            </w:r>
            <w:r w:rsidR="00E337E6">
              <w:rPr/>
              <w:t xml:space="preserve"> </w:t>
            </w:r>
          </w:p>
          <w:p w:rsidR="00E337E6" w:rsidP="00022D55" w:rsidRDefault="00E337E6" w14:paraId="4AC81958" w14:textId="711CC5C2">
            <w:r>
              <w:t>5.00 pm</w:t>
            </w:r>
          </w:p>
          <w:p w:rsidRPr="00A96E1A" w:rsidR="00E337E6" w:rsidP="0DECEAC7" w:rsidRDefault="00F90404" w14:paraId="4AC81959" w14:textId="0344093C">
            <w:pPr>
              <w:rPr>
                <w:color w:val="auto"/>
              </w:rPr>
            </w:pPr>
            <w:r w:rsidRPr="0DECEAC7" w:rsidR="3D31A70B">
              <w:rPr>
                <w:color w:val="auto"/>
              </w:rPr>
              <w:t>Board Room</w:t>
            </w:r>
            <w:r w:rsidRPr="0DECEAC7" w:rsidR="00F90404">
              <w:rPr>
                <w:color w:val="auto"/>
              </w:rPr>
              <w:t xml:space="preserve"> </w:t>
            </w:r>
            <w:r w:rsidRPr="0DECEAC7" w:rsidR="00F90404">
              <w:rPr>
                <w:color w:val="auto"/>
              </w:rPr>
              <w:t xml:space="preserve"> </w:t>
            </w:r>
          </w:p>
        </w:tc>
      </w:tr>
      <w:tr w:rsidR="00E337E6" w:rsidTr="49CBFB7D" w14:paraId="4AC81962" w14:textId="77777777">
        <w:trPr>
          <w:trHeight w:val="693"/>
        </w:trPr>
        <w:tc>
          <w:tcPr>
            <w:tcW w:w="817" w:type="dxa"/>
            <w:tcMar/>
          </w:tcPr>
          <w:p w:rsidR="00E337E6" w:rsidP="00022D55" w:rsidRDefault="00E337E6" w14:paraId="4AC8195B" w14:textId="77777777">
            <w:pPr>
              <w:rPr>
                <w:b/>
              </w:rPr>
            </w:pPr>
          </w:p>
          <w:p w:rsidR="00E337E6" w:rsidP="00022D55" w:rsidRDefault="00E337E6" w14:paraId="4AC8195C" w14:textId="77777777">
            <w:pPr>
              <w:rPr>
                <w:b/>
              </w:rPr>
            </w:pPr>
          </w:p>
          <w:p w:rsidRPr="00D63A34" w:rsidR="00E337E6" w:rsidP="00022D55" w:rsidRDefault="00E337E6" w14:paraId="4AC8195D" w14:textId="77777777">
            <w:pPr>
              <w:rPr>
                <w:b/>
              </w:rPr>
            </w:pPr>
          </w:p>
        </w:tc>
        <w:tc>
          <w:tcPr>
            <w:tcW w:w="5234" w:type="dxa"/>
            <w:tcMar/>
          </w:tcPr>
          <w:p w:rsidRPr="00EE0AAA" w:rsidR="00E337E6" w:rsidP="00022D55" w:rsidRDefault="00E337E6" w14:paraId="4AC8195E" w14:textId="77777777">
            <w:pPr>
              <w:rPr>
                <w:color w:val="FF0000"/>
              </w:rPr>
            </w:pPr>
          </w:p>
        </w:tc>
        <w:tc>
          <w:tcPr>
            <w:tcW w:w="890" w:type="dxa"/>
            <w:tcMar/>
          </w:tcPr>
          <w:p w:rsidR="00E337E6" w:rsidP="00022D55" w:rsidRDefault="00E337E6" w14:paraId="4AC8195F" w14:textId="77777777">
            <w:r>
              <w:t>Arising from?</w:t>
            </w:r>
          </w:p>
        </w:tc>
        <w:tc>
          <w:tcPr>
            <w:tcW w:w="1418" w:type="dxa"/>
            <w:tcMar/>
          </w:tcPr>
          <w:p w:rsidR="00E337E6" w:rsidP="00022D55" w:rsidRDefault="00E337E6" w14:paraId="4AC81960" w14:textId="77777777">
            <w:r>
              <w:t>Who?</w:t>
            </w:r>
          </w:p>
        </w:tc>
        <w:tc>
          <w:tcPr>
            <w:tcW w:w="821" w:type="dxa"/>
            <w:tcMar/>
          </w:tcPr>
          <w:p w:rsidR="00E337E6" w:rsidP="00022D55" w:rsidRDefault="00E337E6" w14:paraId="4AC81961" w14:textId="77777777">
            <w:r>
              <w:t>Time?</w:t>
            </w:r>
          </w:p>
        </w:tc>
      </w:tr>
      <w:tr w:rsidR="00E337E6" w:rsidTr="49CBFB7D" w14:paraId="4AC81968" w14:textId="77777777">
        <w:trPr>
          <w:trHeight w:val="289"/>
        </w:trPr>
        <w:tc>
          <w:tcPr>
            <w:tcW w:w="817" w:type="dxa"/>
            <w:tcMar/>
          </w:tcPr>
          <w:p w:rsidRPr="0048609D" w:rsidR="00E337E6" w:rsidP="001355A7" w:rsidRDefault="00E337E6" w14:paraId="4AC81963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5234" w:type="dxa"/>
            <w:tcMar/>
          </w:tcPr>
          <w:p w:rsidR="00E337E6" w:rsidP="00226C0E" w:rsidRDefault="00E337E6" w14:paraId="4AC81964" w14:textId="25703B06">
            <w:pPr>
              <w:tabs>
                <w:tab w:val="center" w:pos="2509"/>
              </w:tabs>
            </w:pPr>
            <w:r>
              <w:t>Apologies</w:t>
            </w:r>
          </w:p>
        </w:tc>
        <w:tc>
          <w:tcPr>
            <w:tcW w:w="890" w:type="dxa"/>
            <w:tcMar/>
          </w:tcPr>
          <w:p w:rsidR="00E337E6" w:rsidP="00022D55" w:rsidRDefault="00E337E6" w14:paraId="4AC81965" w14:textId="77777777">
            <w:r>
              <w:t>-</w:t>
            </w:r>
          </w:p>
        </w:tc>
        <w:tc>
          <w:tcPr>
            <w:tcW w:w="1418" w:type="dxa"/>
            <w:tcMar/>
          </w:tcPr>
          <w:p w:rsidR="00E337E6" w:rsidP="00022D55" w:rsidRDefault="00390197" w14:paraId="4AC81966" w14:textId="04A5223B">
            <w:r>
              <w:t>Chair/</w:t>
            </w:r>
            <w:r w:rsidR="00E337E6">
              <w:t>Clerk</w:t>
            </w:r>
          </w:p>
        </w:tc>
        <w:tc>
          <w:tcPr>
            <w:tcW w:w="821" w:type="dxa"/>
            <w:tcMar/>
          </w:tcPr>
          <w:p w:rsidR="00E337E6" w:rsidP="00022D55" w:rsidRDefault="00E337E6" w14:paraId="4AC81967" w14:textId="77777777">
            <w:r>
              <w:t>-</w:t>
            </w:r>
          </w:p>
        </w:tc>
      </w:tr>
      <w:tr w:rsidR="00E337E6" w:rsidTr="49CBFB7D" w14:paraId="4AC8196E" w14:textId="77777777">
        <w:trPr>
          <w:trHeight w:val="323"/>
        </w:trPr>
        <w:tc>
          <w:tcPr>
            <w:tcW w:w="817" w:type="dxa"/>
            <w:tcMar/>
          </w:tcPr>
          <w:p w:rsidRPr="0048609D" w:rsidR="00E337E6" w:rsidP="001355A7" w:rsidRDefault="00E337E6" w14:paraId="4AC81969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5234" w:type="dxa"/>
            <w:tcMar/>
          </w:tcPr>
          <w:p w:rsidR="00E337E6" w:rsidP="00022D55" w:rsidRDefault="00E337E6" w14:paraId="4AC8196A" w14:textId="77777777">
            <w:r>
              <w:t>Declarations of interest</w:t>
            </w:r>
          </w:p>
        </w:tc>
        <w:tc>
          <w:tcPr>
            <w:tcW w:w="890" w:type="dxa"/>
            <w:tcMar/>
          </w:tcPr>
          <w:p w:rsidR="00E337E6" w:rsidP="00022D55" w:rsidRDefault="00E337E6" w14:paraId="4AC8196B" w14:textId="77777777">
            <w:r>
              <w:t>-</w:t>
            </w:r>
          </w:p>
        </w:tc>
        <w:tc>
          <w:tcPr>
            <w:tcW w:w="1418" w:type="dxa"/>
            <w:tcMar/>
          </w:tcPr>
          <w:p w:rsidR="00E337E6" w:rsidP="00022D55" w:rsidRDefault="00390197" w14:paraId="4AC8196C" w14:textId="35EA9D66">
            <w:r>
              <w:t>Chair</w:t>
            </w:r>
          </w:p>
        </w:tc>
        <w:tc>
          <w:tcPr>
            <w:tcW w:w="821" w:type="dxa"/>
            <w:tcMar/>
          </w:tcPr>
          <w:p w:rsidR="00E337E6" w:rsidP="00022D55" w:rsidRDefault="00E337E6" w14:paraId="4AC8196D" w14:textId="77777777">
            <w:r>
              <w:t>-</w:t>
            </w:r>
          </w:p>
        </w:tc>
      </w:tr>
      <w:tr w:rsidR="00E337E6" w:rsidTr="49CBFB7D" w14:paraId="4AC81974" w14:textId="77777777">
        <w:trPr>
          <w:trHeight w:val="323"/>
        </w:trPr>
        <w:tc>
          <w:tcPr>
            <w:tcW w:w="817" w:type="dxa"/>
            <w:tcMar/>
          </w:tcPr>
          <w:p w:rsidRPr="0048609D" w:rsidR="00E337E6" w:rsidP="001355A7" w:rsidRDefault="00E337E6" w14:paraId="4AC8196F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5234" w:type="dxa"/>
            <w:tcMar/>
          </w:tcPr>
          <w:p w:rsidR="00F90404" w:rsidP="00F90404" w:rsidRDefault="00031D2A" w14:paraId="79E17AA7" w14:textId="53D6E52A">
            <w:pPr>
              <w:jc w:val="both"/>
            </w:pPr>
            <w:r w:rsidR="00031D2A">
              <w:rPr/>
              <w:t xml:space="preserve">To approve the </w:t>
            </w:r>
            <w:r w:rsidR="00F90404">
              <w:rPr/>
              <w:t>m</w:t>
            </w:r>
            <w:r w:rsidR="00E337E6">
              <w:rPr/>
              <w:t>inutes of</w:t>
            </w:r>
            <w:r w:rsidR="00E337E6">
              <w:rPr/>
              <w:t xml:space="preserve"> the </w:t>
            </w:r>
            <w:r w:rsidR="00F90404">
              <w:rPr/>
              <w:t>Search and Governance Committee meeting on 1</w:t>
            </w:r>
            <w:r w:rsidR="52504A85">
              <w:rPr/>
              <w:t>7</w:t>
            </w:r>
            <w:r w:rsidRPr="15EEF3D9" w:rsidR="00F90404">
              <w:rPr>
                <w:vertAlign w:val="superscript"/>
              </w:rPr>
              <w:t>th</w:t>
            </w:r>
            <w:r w:rsidR="00F90404">
              <w:rPr/>
              <w:t xml:space="preserve"> May 202</w:t>
            </w:r>
            <w:r w:rsidR="79C563F1">
              <w:rPr/>
              <w:t>1</w:t>
            </w:r>
            <w:r w:rsidR="00E337E6">
              <w:rPr/>
              <w:t>:</w:t>
            </w:r>
          </w:p>
          <w:p w:rsidR="00F90404" w:rsidP="00F90404" w:rsidRDefault="00F90404" w14:paraId="759F7B03" w14:textId="5346FB8D">
            <w:pPr>
              <w:pStyle w:val="ListParagraph"/>
              <w:numPr>
                <w:ilvl w:val="0"/>
                <w:numId w:val="12"/>
              </w:numPr>
              <w:jc w:val="both"/>
              <w:rPr/>
            </w:pPr>
            <w:r w:rsidR="00F90404">
              <w:rPr/>
              <w:t>I</w:t>
            </w:r>
            <w:r w:rsidR="00377298">
              <w:rPr/>
              <w:t>nternal</w:t>
            </w:r>
            <w:r w:rsidR="00E337E6">
              <w:rPr/>
              <w:t xml:space="preserve"> </w:t>
            </w:r>
            <w:r w:rsidR="70DF2A24">
              <w:rPr/>
              <w:t>confidential</w:t>
            </w:r>
          </w:p>
          <w:p w:rsidRPr="00022D55" w:rsidR="000E052D" w:rsidP="00F90404" w:rsidRDefault="00377298" w14:paraId="4AC81970" w14:textId="0085A28D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External</w:t>
            </w:r>
            <w:r w:rsidR="00E16E08">
              <w:t xml:space="preserve">  </w:t>
            </w:r>
          </w:p>
        </w:tc>
        <w:tc>
          <w:tcPr>
            <w:tcW w:w="890" w:type="dxa"/>
            <w:tcMar/>
          </w:tcPr>
          <w:p w:rsidR="00E337E6" w:rsidP="00022D55" w:rsidRDefault="00040393" w14:paraId="4AC81971" w14:textId="02E4A405">
            <w:r>
              <w:t>Clerk</w:t>
            </w:r>
          </w:p>
        </w:tc>
        <w:tc>
          <w:tcPr>
            <w:tcW w:w="1418" w:type="dxa"/>
            <w:tcMar/>
          </w:tcPr>
          <w:p w:rsidR="00E337E6" w:rsidP="00022D55" w:rsidRDefault="00390197" w14:paraId="4AC81972" w14:textId="37FC94EB">
            <w:r>
              <w:t>Chair</w:t>
            </w:r>
          </w:p>
        </w:tc>
        <w:tc>
          <w:tcPr>
            <w:tcW w:w="821" w:type="dxa"/>
            <w:tcMar/>
          </w:tcPr>
          <w:p w:rsidR="00E337E6" w:rsidP="00022D55" w:rsidRDefault="00E337E6" w14:paraId="4AC81973" w14:textId="77777777">
            <w:r>
              <w:t>-</w:t>
            </w:r>
          </w:p>
        </w:tc>
      </w:tr>
      <w:tr w:rsidR="00E337E6" w:rsidTr="49CBFB7D" w14:paraId="4AC8197A" w14:textId="77777777">
        <w:trPr>
          <w:trHeight w:val="323"/>
        </w:trPr>
        <w:tc>
          <w:tcPr>
            <w:tcW w:w="817" w:type="dxa"/>
            <w:tcMar/>
          </w:tcPr>
          <w:p w:rsidRPr="0048609D" w:rsidR="00E337E6" w:rsidP="001355A7" w:rsidRDefault="00E337E6" w14:paraId="4AC81975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5234" w:type="dxa"/>
            <w:tcMar/>
          </w:tcPr>
          <w:p w:rsidR="00E337E6" w:rsidP="00F90404" w:rsidRDefault="00E337E6" w14:paraId="4AC81976" w14:textId="2CB3EDB2">
            <w:r w:rsidR="00E337E6">
              <w:rPr/>
              <w:t xml:space="preserve">Matters arising from </w:t>
            </w:r>
            <w:r w:rsidR="00F90404">
              <w:rPr/>
              <w:t>m</w:t>
            </w:r>
            <w:r w:rsidR="00E337E6">
              <w:rPr/>
              <w:t xml:space="preserve">inutes </w:t>
            </w:r>
            <w:r w:rsidR="00F90404">
              <w:rPr/>
              <w:t>of the Search and Governance Committee meeting on 1</w:t>
            </w:r>
            <w:r w:rsidR="1D729E28">
              <w:rPr/>
              <w:t>7</w:t>
            </w:r>
            <w:r w:rsidRPr="15EEF3D9" w:rsidR="00F90404">
              <w:rPr>
                <w:vertAlign w:val="superscript"/>
              </w:rPr>
              <w:t>th</w:t>
            </w:r>
            <w:r w:rsidR="00F90404">
              <w:rPr/>
              <w:t xml:space="preserve"> May 202</w:t>
            </w:r>
            <w:r w:rsidR="31A2BD1E">
              <w:rPr/>
              <w:t>1</w:t>
            </w:r>
          </w:p>
        </w:tc>
        <w:tc>
          <w:tcPr>
            <w:tcW w:w="890" w:type="dxa"/>
            <w:tcMar/>
          </w:tcPr>
          <w:p w:rsidR="00E337E6" w:rsidP="00022D55" w:rsidRDefault="00E337E6" w14:paraId="4AC81977" w14:textId="77777777">
            <w:r>
              <w:t>-</w:t>
            </w:r>
          </w:p>
        </w:tc>
        <w:tc>
          <w:tcPr>
            <w:tcW w:w="1418" w:type="dxa"/>
            <w:tcMar/>
          </w:tcPr>
          <w:p w:rsidR="00E337E6" w:rsidP="00022D55" w:rsidRDefault="00390197" w14:paraId="4AC81978" w14:textId="303C6C43">
            <w:r>
              <w:t>Chair</w:t>
            </w:r>
          </w:p>
        </w:tc>
        <w:tc>
          <w:tcPr>
            <w:tcW w:w="821" w:type="dxa"/>
            <w:tcMar/>
          </w:tcPr>
          <w:p w:rsidR="00E337E6" w:rsidP="00022D55" w:rsidRDefault="00E337E6" w14:paraId="4AC81979" w14:textId="786145E9"/>
        </w:tc>
      </w:tr>
      <w:tr w:rsidR="00390197" w:rsidTr="49CBFB7D" w14:paraId="25821AE6" w14:textId="77777777">
        <w:trPr>
          <w:trHeight w:val="323"/>
        </w:trPr>
        <w:tc>
          <w:tcPr>
            <w:tcW w:w="817" w:type="dxa"/>
            <w:tcMar/>
          </w:tcPr>
          <w:p w:rsidRPr="0048609D" w:rsidR="00390197" w:rsidP="001355A7" w:rsidRDefault="00390197" w14:paraId="11888FE8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5234" w:type="dxa"/>
            <w:tcMar/>
          </w:tcPr>
          <w:p w:rsidRPr="001F7B5A" w:rsidR="00E67FFA" w:rsidP="00390197" w:rsidRDefault="00E67FFA" w14:paraId="0015EE67" w14:textId="64679465">
            <w:pPr>
              <w:rPr>
                <w:b/>
                <w:u w:val="single"/>
              </w:rPr>
            </w:pPr>
            <w:r w:rsidRPr="001F7B5A">
              <w:rPr>
                <w:b/>
                <w:u w:val="single"/>
              </w:rPr>
              <w:t>Search and Governance Committee:</w:t>
            </w:r>
          </w:p>
          <w:p w:rsidRPr="00226C0E" w:rsidR="00390197" w:rsidP="6D5AA268" w:rsidRDefault="00390197" w14:paraId="0079D3EB" w14:textId="10C46B39">
            <w:pPr>
              <w:rPr>
                <w:highlight w:val="yellow"/>
              </w:rPr>
            </w:pPr>
            <w:r>
              <w:t>Review of the Search and Governance Committee’s Constitution, Terms of Reference &amp; Procedures and Calendar of Business – Standing Order Appendix 6</w:t>
            </w:r>
          </w:p>
          <w:p w:rsidRPr="00226C0E" w:rsidR="00390197" w:rsidP="00390197" w:rsidRDefault="2FD2A5C1" w14:paraId="3F056091" w14:textId="08E3058C">
            <w:r w:rsidRPr="15EEF3D9" w:rsidR="2FD2A5C1">
              <w:rPr>
                <w:rFonts w:ascii="Calibri" w:hAnsi="Calibri" w:eastAsia="Calibri" w:cs="Calibri"/>
                <w:b w:val="1"/>
                <w:bCs w:val="1"/>
              </w:rPr>
              <w:t xml:space="preserve">The Committee members are asked to consider whether any changes to Standing Order Appendix 6 should be recommended to the Corporation meeting on </w:t>
            </w:r>
            <w:r w:rsidRPr="15EEF3D9" w:rsidR="3C4844E9">
              <w:rPr>
                <w:rFonts w:ascii="Calibri" w:hAnsi="Calibri" w:eastAsia="Calibri" w:cs="Calibri"/>
                <w:b w:val="1"/>
                <w:bCs w:val="1"/>
              </w:rPr>
              <w:t>6</w:t>
            </w:r>
            <w:r w:rsidRPr="15EEF3D9" w:rsidR="2FD2A5C1">
              <w:rPr>
                <w:rFonts w:ascii="Calibri" w:hAnsi="Calibri" w:eastAsia="Calibri" w:cs="Calibri"/>
                <w:b w:val="1"/>
                <w:bCs w:val="1"/>
              </w:rPr>
              <w:t>th December 202</w:t>
            </w:r>
            <w:r w:rsidRPr="15EEF3D9" w:rsidR="79409841">
              <w:rPr>
                <w:rFonts w:ascii="Calibri" w:hAnsi="Calibri" w:eastAsia="Calibri" w:cs="Calibri"/>
                <w:b w:val="1"/>
                <w:bCs w:val="1"/>
              </w:rPr>
              <w:t>1</w:t>
            </w:r>
            <w:r w:rsidRPr="15EEF3D9" w:rsidR="2FD2A5C1">
              <w:rPr>
                <w:rFonts w:ascii="Calibri" w:hAnsi="Calibri" w:eastAsia="Calibri" w:cs="Calibri"/>
                <w:b w:val="1"/>
                <w:bCs w:val="1"/>
              </w:rPr>
              <w:t>.</w:t>
            </w:r>
          </w:p>
        </w:tc>
        <w:tc>
          <w:tcPr>
            <w:tcW w:w="890" w:type="dxa"/>
            <w:tcMar/>
          </w:tcPr>
          <w:p w:rsidR="00390197" w:rsidP="00022D55" w:rsidRDefault="00696534" w14:paraId="4C5677BC" w14:textId="32644899">
            <w:r>
              <w:t>SOB</w:t>
            </w:r>
          </w:p>
        </w:tc>
        <w:tc>
          <w:tcPr>
            <w:tcW w:w="1418" w:type="dxa"/>
            <w:tcMar/>
          </w:tcPr>
          <w:p w:rsidR="00390197" w:rsidP="00022D55" w:rsidRDefault="00696534" w14:paraId="2C3C5811" w14:textId="5B8C59F7">
            <w:r>
              <w:t>Chair</w:t>
            </w:r>
          </w:p>
        </w:tc>
        <w:tc>
          <w:tcPr>
            <w:tcW w:w="821" w:type="dxa"/>
            <w:tcMar/>
          </w:tcPr>
          <w:p w:rsidR="00390197" w:rsidP="00022D55" w:rsidRDefault="00390197" w14:paraId="220B45D1" w14:textId="77777777"/>
        </w:tc>
      </w:tr>
      <w:tr w:rsidR="15EEF3D9" w:rsidTr="49CBFB7D" w14:paraId="618E110B">
        <w:trPr>
          <w:trHeight w:val="323"/>
        </w:trPr>
        <w:tc>
          <w:tcPr>
            <w:tcW w:w="817" w:type="dxa"/>
            <w:tcMar/>
          </w:tcPr>
          <w:p w:rsidR="15EEF3D9" w:rsidP="15EEF3D9" w:rsidRDefault="15EEF3D9" w14:paraId="580D4CD0" w14:textId="23376F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5234" w:type="dxa"/>
            <w:tcMar/>
          </w:tcPr>
          <w:p w:rsidR="74E67947" w:rsidP="15EEF3D9" w:rsidRDefault="74E67947" w14:paraId="26660334" w14:textId="1BFA7013">
            <w:pPr>
              <w:spacing w:after="200" w:line="276" w:lineRule="auto"/>
              <w:ind w:left="11" w:hanging="11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EEF3D9" w:rsidR="74E6794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Corporation membership</w:t>
            </w:r>
          </w:p>
          <w:p w:rsidR="74E67947" w:rsidP="0DECEAC7" w:rsidRDefault="74E67947" w14:paraId="7079F269" w14:textId="46F49985">
            <w:pPr>
              <w:spacing w:after="200" w:line="276" w:lineRule="auto"/>
              <w:ind w:left="11" w:hanging="11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9CBFB7D" w:rsidR="74E679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Committee are asked to consider the re-appointment of any members whose current term of office come</w:t>
            </w:r>
            <w:r w:rsidRPr="49CBFB7D" w:rsidR="01B8F0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49CBFB7D" w:rsidR="74E679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an end and make recommendations to the next Corporation meeting on 6</w:t>
            </w:r>
            <w:r w:rsidRPr="49CBFB7D" w:rsidR="74E679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49CBFB7D" w:rsidR="74E679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December</w:t>
            </w:r>
            <w:r w:rsidRPr="49CBFB7D" w:rsidR="74E679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49CBFB7D" w:rsidR="74E679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2021:</w:t>
            </w:r>
          </w:p>
          <w:p w:rsidR="74E67947" w:rsidP="15EEF3D9" w:rsidRDefault="74E67947" w14:paraId="661EC18F" w14:textId="539ACF1E">
            <w:pPr>
              <w:spacing w:after="200" w:line="276" w:lineRule="auto"/>
              <w:ind w:left="11" w:hanging="11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EEF3D9" w:rsidR="74E679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Standing Order appendix 17 states:</w:t>
            </w:r>
          </w:p>
          <w:p w:rsidR="74E67947" w:rsidP="15EEF3D9" w:rsidRDefault="74E67947" w14:paraId="66D44378" w14:textId="57A78DD9">
            <w:pPr>
              <w:spacing w:after="200" w:line="276" w:lineRule="auto"/>
              <w:ind w:left="11" w:hanging="11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EEF3D9" w:rsidR="74E6794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Members of the Corporation appointed on the recommendation of the Search and Governance Committee shall serve for a maximum of three years without review.</w:t>
            </w:r>
          </w:p>
          <w:p w:rsidR="74E67947" w:rsidP="15EEF3D9" w:rsidRDefault="74E67947" w14:paraId="61BBA278" w14:textId="3823BF2D">
            <w:pPr>
              <w:spacing w:after="200" w:line="276" w:lineRule="auto"/>
              <w:ind w:left="11" w:hanging="11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EEF3D9" w:rsidR="74E6794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If a member has a particular skill which the Corporation considers essential and cannot immediately be found in a new member, then the maximum may be extended for a year at a time.</w:t>
            </w:r>
          </w:p>
          <w:p w:rsidR="74E67947" w:rsidP="49CBFB7D" w:rsidRDefault="74E67947" w14:paraId="4953EF4A" w14:textId="5268412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9CBFB7D" w:rsidR="74E6794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review prior to re-appointment at the end of each term should explicitly consider the member’s contribution and the perceived benefits of bringing in a new governor who might fill the vacancy.</w:t>
            </w:r>
            <w:proofErr w:type="spellStart"/>
            <w:proofErr w:type="spellEnd"/>
          </w:p>
        </w:tc>
        <w:tc>
          <w:tcPr>
            <w:tcW w:w="890" w:type="dxa"/>
            <w:tcMar/>
          </w:tcPr>
          <w:p w:rsidR="1609FFB7" w:rsidP="15EEF3D9" w:rsidRDefault="1609FFB7" w14:paraId="1E734867" w14:textId="0634E339">
            <w:pPr>
              <w:pStyle w:val="Normal"/>
            </w:pPr>
            <w:r w:rsidR="1609FFB7">
              <w:rPr/>
              <w:t>SOB</w:t>
            </w:r>
          </w:p>
        </w:tc>
        <w:tc>
          <w:tcPr>
            <w:tcW w:w="1418" w:type="dxa"/>
            <w:tcMar/>
          </w:tcPr>
          <w:p w:rsidR="15EEF3D9" w:rsidP="15EEF3D9" w:rsidRDefault="15EEF3D9" w14:paraId="6078FB1E" w14:textId="5092D8AD">
            <w:pPr>
              <w:pStyle w:val="Normal"/>
            </w:pPr>
          </w:p>
        </w:tc>
        <w:tc>
          <w:tcPr>
            <w:tcW w:w="821" w:type="dxa"/>
            <w:tcMar/>
          </w:tcPr>
          <w:p w:rsidR="15EEF3D9" w:rsidP="15EEF3D9" w:rsidRDefault="15EEF3D9" w14:paraId="7EB48585" w14:textId="3397FB44">
            <w:pPr>
              <w:pStyle w:val="Normal"/>
            </w:pPr>
          </w:p>
        </w:tc>
      </w:tr>
      <w:tr w:rsidR="776C57E4" w:rsidTr="49CBFB7D" w14:paraId="1556CF0B">
        <w:trPr>
          <w:trHeight w:val="323"/>
        </w:trPr>
        <w:tc>
          <w:tcPr>
            <w:tcW w:w="817" w:type="dxa"/>
            <w:tcMar/>
          </w:tcPr>
          <w:p w:rsidR="776C57E4" w:rsidP="776C57E4" w:rsidRDefault="776C57E4" w14:paraId="783037EF" w14:textId="0808E024">
            <w:pPr>
              <w:pStyle w:val="Normal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DECEAC7" w:rsidR="454D3F2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7.</w:t>
            </w:r>
          </w:p>
        </w:tc>
        <w:tc>
          <w:tcPr>
            <w:tcW w:w="5234" w:type="dxa"/>
            <w:tcMar/>
          </w:tcPr>
          <w:p w:rsidR="2E2DD6B0" w:rsidP="776C57E4" w:rsidRDefault="2E2DD6B0" w14:paraId="2F5D65AF" w14:textId="4533C5E3">
            <w:pPr>
              <w:pStyle w:val="Normal"/>
              <w:spacing w:line="276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</w:pPr>
            <w:r w:rsidRPr="776C57E4" w:rsidR="2E2DD6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Committee membership</w:t>
            </w:r>
          </w:p>
          <w:p w:rsidR="2E2DD6B0" w:rsidP="776C57E4" w:rsidRDefault="2E2DD6B0" w14:paraId="6690CCDE" w14:textId="1F55B84B">
            <w:pPr>
              <w:pStyle w:val="Normal"/>
              <w:spacing w:line="276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</w:pPr>
            <w:r w:rsidRPr="776C57E4" w:rsidR="2E2DD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The committee is asked to recommend the appointment of a new committee member to:</w:t>
            </w:r>
          </w:p>
          <w:p w:rsidR="2E2DD6B0" w:rsidP="5BC8DA5E" w:rsidRDefault="2E2DD6B0" w14:paraId="4710423E" w14:textId="37CAC41F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highlight w:val="yellow"/>
                <w:u w:val="none"/>
                <w:lang w:val="en-GB"/>
              </w:rPr>
            </w:pPr>
            <w:r w:rsidRPr="5BC8DA5E" w:rsidR="2E2DD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Remuneration committee</w:t>
            </w:r>
            <w:r w:rsidRPr="5BC8DA5E" w:rsidR="1F1A72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</w:t>
            </w:r>
          </w:p>
          <w:p w:rsidR="2E2DD6B0" w:rsidP="5BC8DA5E" w:rsidRDefault="2E2DD6B0" w14:paraId="6424E110" w14:textId="74CAD0A8">
            <w:pPr>
              <w:pStyle w:val="ListParagraph"/>
              <w:numPr>
                <w:ilvl w:val="0"/>
                <w:numId w:val="22"/>
              </w:numPr>
              <w:spacing w:line="276" w:lineRule="auto"/>
              <w:ind/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5BC8DA5E" w:rsidR="2E2DD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Audit committee</w:t>
            </w:r>
          </w:p>
          <w:p w:rsidR="2E2DD6B0" w:rsidP="5BC8DA5E" w:rsidRDefault="2E2DD6B0" w14:paraId="456F62B3" w14:textId="44C299C0">
            <w:pPr>
              <w:pStyle w:val="Normal"/>
              <w:spacing w:line="276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5BC8DA5E" w:rsidR="2E2DD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The recommendation of the committee will be approved at the Corporation meeting on 6</w:t>
            </w:r>
            <w:r w:rsidRPr="5BC8DA5E" w:rsidR="2E2DD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GB"/>
              </w:rPr>
              <w:t>th</w:t>
            </w:r>
            <w:r w:rsidRPr="5BC8DA5E" w:rsidR="2E2DD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December 2021. </w:t>
            </w:r>
          </w:p>
        </w:tc>
        <w:tc>
          <w:tcPr>
            <w:tcW w:w="890" w:type="dxa"/>
            <w:tcMar/>
          </w:tcPr>
          <w:p w:rsidR="776C57E4" w:rsidP="776C57E4" w:rsidRDefault="776C57E4" w14:paraId="7DC8D443" w14:textId="653FBCEA">
            <w:pPr>
              <w:pStyle w:val="Normal"/>
            </w:pPr>
          </w:p>
        </w:tc>
        <w:tc>
          <w:tcPr>
            <w:tcW w:w="1418" w:type="dxa"/>
            <w:tcMar/>
          </w:tcPr>
          <w:p w:rsidR="776C57E4" w:rsidP="776C57E4" w:rsidRDefault="776C57E4" w14:paraId="775D564C" w14:textId="02150483">
            <w:pPr>
              <w:pStyle w:val="Normal"/>
            </w:pPr>
          </w:p>
        </w:tc>
        <w:tc>
          <w:tcPr>
            <w:tcW w:w="821" w:type="dxa"/>
            <w:tcMar/>
          </w:tcPr>
          <w:p w:rsidR="776C57E4" w:rsidP="776C57E4" w:rsidRDefault="776C57E4" w14:paraId="760B0408" w14:textId="6D66FBD6">
            <w:pPr>
              <w:pStyle w:val="Normal"/>
            </w:pPr>
          </w:p>
        </w:tc>
      </w:tr>
      <w:tr w:rsidR="0086319A" w:rsidTr="49CBFB7D" w14:paraId="4F052B91" w14:textId="77777777">
        <w:trPr>
          <w:trHeight w:val="323"/>
        </w:trPr>
        <w:tc>
          <w:tcPr>
            <w:tcW w:w="817" w:type="dxa"/>
            <w:tcMar/>
          </w:tcPr>
          <w:p w:rsidR="0086319A" w:rsidP="0DECEAC7" w:rsidRDefault="0086319A" w14:paraId="1014DBAE" w14:textId="200F43AB">
            <w:pPr>
              <w:pStyle w:val="Normal"/>
              <w:ind w:left="0"/>
              <w:jc w:val="both"/>
              <w:rPr>
                <w:b w:val="1"/>
                <w:bCs w:val="1"/>
              </w:rPr>
            </w:pPr>
            <w:r w:rsidRPr="0DECEAC7" w:rsidR="31129EFE">
              <w:rPr>
                <w:b w:val="1"/>
                <w:bCs w:val="1"/>
              </w:rPr>
              <w:t>8.</w:t>
            </w:r>
          </w:p>
        </w:tc>
        <w:tc>
          <w:tcPr>
            <w:tcW w:w="5234" w:type="dxa"/>
            <w:tcMar/>
          </w:tcPr>
          <w:p w:rsidR="0086319A" w:rsidP="00390197" w:rsidRDefault="0086319A" w14:paraId="2430CC6C" w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Governor election</w:t>
            </w:r>
          </w:p>
          <w:p w:rsidR="0086319A" w:rsidP="0086319A" w:rsidRDefault="0086319A" w14:paraId="1A51929D" w14:textId="77777777">
            <w:pPr>
              <w:pStyle w:val="ListParagraph"/>
              <w:numPr>
                <w:ilvl w:val="0"/>
                <w:numId w:val="16"/>
              </w:numPr>
            </w:pPr>
            <w:r>
              <w:t>Standing order appendix – Student Governor election</w:t>
            </w:r>
          </w:p>
          <w:p w:rsidRPr="0086319A" w:rsidR="0086319A" w:rsidP="5BC8DA5E" w:rsidRDefault="5B387933" w14:paraId="7DA213E7" w14:textId="51DE90BC">
            <w:pPr>
              <w:pStyle w:val="ListParagraph"/>
              <w:numPr>
                <w:ilvl w:val="0"/>
                <w:numId w:val="16"/>
              </w:numPr>
              <w:ind/>
              <w:rPr/>
            </w:pPr>
            <w:r w:rsidR="65803772">
              <w:rPr/>
              <w:t>Update on progress</w:t>
            </w:r>
            <w:r w:rsidR="3BDED831">
              <w:rPr/>
              <w:t xml:space="preserve"> – </w:t>
            </w:r>
            <w:r w:rsidR="65803772">
              <w:rPr/>
              <w:t>verbal</w:t>
            </w:r>
            <w:r w:rsidR="00853A43">
              <w:rPr/>
              <w:t xml:space="preserve"> update from the Clerk</w:t>
            </w:r>
          </w:p>
          <w:p w:rsidRPr="0086319A" w:rsidR="0086319A" w:rsidP="5BC8DA5E" w:rsidRDefault="5B387933" w14:paraId="0B3C51DE" w14:textId="71A34E21">
            <w:pPr>
              <w:pStyle w:val="ListParagraph"/>
              <w:numPr>
                <w:ilvl w:val="0"/>
                <w:numId w:val="16"/>
              </w:numPr>
              <w:ind/>
              <w:rPr/>
            </w:pPr>
          </w:p>
        </w:tc>
        <w:tc>
          <w:tcPr>
            <w:tcW w:w="890" w:type="dxa"/>
            <w:tcMar/>
          </w:tcPr>
          <w:p w:rsidR="0086319A" w:rsidP="00022D55" w:rsidRDefault="7756821B" w14:paraId="241D7935" w14:textId="269D1DD3">
            <w:r>
              <w:t>SOB</w:t>
            </w:r>
          </w:p>
        </w:tc>
        <w:tc>
          <w:tcPr>
            <w:tcW w:w="1418" w:type="dxa"/>
            <w:tcMar/>
          </w:tcPr>
          <w:p w:rsidR="0086319A" w:rsidP="00022D55" w:rsidRDefault="00853A43" w14:paraId="19BFABA4" w14:textId="0EAA8022">
            <w:r>
              <w:t>Chair</w:t>
            </w:r>
          </w:p>
        </w:tc>
        <w:tc>
          <w:tcPr>
            <w:tcW w:w="821" w:type="dxa"/>
            <w:tcMar/>
          </w:tcPr>
          <w:p w:rsidR="0086319A" w:rsidP="00022D55" w:rsidRDefault="0086319A" w14:paraId="69286DB2" w14:textId="77777777"/>
        </w:tc>
      </w:tr>
      <w:tr w:rsidR="3CE64818" w:rsidTr="49CBFB7D" w14:paraId="4006228D">
        <w:trPr>
          <w:trHeight w:val="323"/>
        </w:trPr>
        <w:tc>
          <w:tcPr>
            <w:tcW w:w="817" w:type="dxa"/>
            <w:tcMar/>
          </w:tcPr>
          <w:p w:rsidR="6C1AA0E8" w:rsidP="3CE64818" w:rsidRDefault="6C1AA0E8" w14:paraId="09EC61B0" w14:textId="358D9ED6">
            <w:pPr>
              <w:pStyle w:val="Normal"/>
              <w:jc w:val="both"/>
              <w:rPr>
                <w:b w:val="1"/>
                <w:bCs w:val="1"/>
              </w:rPr>
            </w:pPr>
            <w:r w:rsidRPr="3CE64818" w:rsidR="6C1AA0E8">
              <w:rPr>
                <w:b w:val="1"/>
                <w:bCs w:val="1"/>
              </w:rPr>
              <w:t>9.</w:t>
            </w:r>
          </w:p>
        </w:tc>
        <w:tc>
          <w:tcPr>
            <w:tcW w:w="5234" w:type="dxa"/>
            <w:tcMar/>
          </w:tcPr>
          <w:p w:rsidR="6C1AA0E8" w:rsidP="3CE64818" w:rsidRDefault="6C1AA0E8" w14:paraId="2B0E917C" w14:textId="61A1824E">
            <w:pPr>
              <w:pStyle w:val="Normal"/>
              <w:rPr>
                <w:b w:val="1"/>
                <w:bCs w:val="1"/>
                <w:u w:val="single"/>
              </w:rPr>
            </w:pPr>
            <w:r w:rsidRPr="3CE64818" w:rsidR="6C1AA0E8">
              <w:rPr>
                <w:b w:val="1"/>
                <w:bCs w:val="1"/>
                <w:u w:val="single"/>
              </w:rPr>
              <w:t>Review of Focus Governor roles and appointments</w:t>
            </w:r>
          </w:p>
          <w:p w:rsidR="58C3CC60" w:rsidP="3CE64818" w:rsidRDefault="58C3CC60" w14:paraId="28F3E983" w14:textId="1D4F6C55">
            <w:pPr>
              <w:pStyle w:val="Normal"/>
              <w:rPr>
                <w:b w:val="0"/>
                <w:bCs w:val="0"/>
                <w:u w:val="single"/>
              </w:rPr>
            </w:pPr>
            <w:r w:rsidR="58C3CC60">
              <w:rPr>
                <w:b w:val="0"/>
                <w:bCs w:val="0"/>
                <w:u w:val="none"/>
              </w:rPr>
              <w:t>To approve the r</w:t>
            </w:r>
            <w:r w:rsidR="768F1347">
              <w:rPr>
                <w:b w:val="0"/>
                <w:bCs w:val="0"/>
                <w:u w:val="none"/>
              </w:rPr>
              <w:t>esponsibilities</w:t>
            </w:r>
            <w:r w:rsidR="58C3CC60">
              <w:rPr>
                <w:b w:val="0"/>
                <w:bCs w:val="0"/>
                <w:u w:val="none"/>
              </w:rPr>
              <w:t xml:space="preserve"> and function of the Focus Governor</w:t>
            </w:r>
            <w:r w:rsidR="152F7DB9">
              <w:rPr>
                <w:b w:val="0"/>
                <w:bCs w:val="0"/>
                <w:u w:val="none"/>
              </w:rPr>
              <w:t xml:space="preserve"> and the appointment of individual Focus Governors for 2021-2022:</w:t>
            </w:r>
          </w:p>
          <w:p w:rsidR="34CF4CE7" w:rsidP="3CE64818" w:rsidRDefault="34CF4CE7" w14:paraId="350FC2F5" w14:textId="6DB4452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single"/>
              </w:rPr>
            </w:pPr>
            <w:r w:rsidR="34CF4CE7">
              <w:rPr/>
              <w:t>Standing Orders – Appendix 15 which defines the responsibilities and functioning of the Focus Governor.</w:t>
            </w:r>
          </w:p>
          <w:p w:rsidR="34CF4CE7" w:rsidP="3CE64818" w:rsidRDefault="34CF4CE7" w14:paraId="74F64358" w14:textId="38B55F3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4CF4CE7">
              <w:rPr/>
              <w:t>Standing Order – Appendix 15 Addenda A which defines specific requirements for individual Focus Governor roles.</w:t>
            </w:r>
          </w:p>
        </w:tc>
        <w:tc>
          <w:tcPr>
            <w:tcW w:w="890" w:type="dxa"/>
            <w:tcMar/>
          </w:tcPr>
          <w:p w:rsidR="3CE64818" w:rsidP="3CE64818" w:rsidRDefault="3CE64818" w14:paraId="4988768C" w14:textId="07707302">
            <w:pPr>
              <w:pStyle w:val="Normal"/>
            </w:pPr>
          </w:p>
        </w:tc>
        <w:tc>
          <w:tcPr>
            <w:tcW w:w="1418" w:type="dxa"/>
            <w:tcMar/>
          </w:tcPr>
          <w:p w:rsidR="3CE64818" w:rsidP="3CE64818" w:rsidRDefault="3CE64818" w14:paraId="1C904576" w14:textId="38AF7B0B">
            <w:pPr>
              <w:pStyle w:val="Normal"/>
            </w:pPr>
          </w:p>
        </w:tc>
        <w:tc>
          <w:tcPr>
            <w:tcW w:w="821" w:type="dxa"/>
            <w:tcMar/>
          </w:tcPr>
          <w:p w:rsidR="3CE64818" w:rsidP="3CE64818" w:rsidRDefault="3CE64818" w14:paraId="288D5C14" w14:textId="6DFB59B9">
            <w:pPr>
              <w:pStyle w:val="Normal"/>
            </w:pPr>
          </w:p>
        </w:tc>
      </w:tr>
      <w:tr w:rsidR="00390197" w:rsidTr="49CBFB7D" w14:paraId="65AAD638" w14:textId="77777777">
        <w:trPr>
          <w:trHeight w:val="323"/>
        </w:trPr>
        <w:tc>
          <w:tcPr>
            <w:tcW w:w="817" w:type="dxa"/>
            <w:tcMar/>
          </w:tcPr>
          <w:p w:rsidRPr="0048609D" w:rsidR="00390197" w:rsidP="0DECEAC7" w:rsidRDefault="00390197" w14:paraId="6ED28711" w14:textId="2AF5BE85">
            <w:pPr>
              <w:pStyle w:val="Normal"/>
              <w:ind w:left="0"/>
              <w:jc w:val="both"/>
              <w:rPr>
                <w:b w:val="1"/>
                <w:bCs w:val="1"/>
              </w:rPr>
            </w:pPr>
            <w:r w:rsidRPr="3CE64818" w:rsidR="6C1AA0E8">
              <w:rPr>
                <w:b w:val="1"/>
                <w:bCs w:val="1"/>
              </w:rPr>
              <w:t>10</w:t>
            </w:r>
            <w:r w:rsidRPr="3CE64818" w:rsidR="32B0248F">
              <w:rPr>
                <w:b w:val="1"/>
                <w:bCs w:val="1"/>
              </w:rPr>
              <w:t>.</w:t>
            </w:r>
          </w:p>
        </w:tc>
        <w:tc>
          <w:tcPr>
            <w:tcW w:w="5234" w:type="dxa"/>
            <w:tcMar/>
          </w:tcPr>
          <w:p w:rsidRPr="001F7B5A" w:rsidR="00390197" w:rsidP="45BAC454" w:rsidRDefault="00390197" w14:paraId="21DA8D85" w14:textId="6B4A3B06">
            <w:pPr>
              <w:rPr>
                <w:b w:val="1"/>
                <w:bCs w:val="1"/>
                <w:u w:val="single"/>
              </w:rPr>
            </w:pPr>
            <w:r w:rsidRPr="45BAC454" w:rsidR="00390197">
              <w:rPr>
                <w:b w:val="1"/>
                <w:bCs w:val="1"/>
                <w:u w:val="single"/>
              </w:rPr>
              <w:t>Review of the performance of the Search and Governance Committee in 20</w:t>
            </w:r>
            <w:r w:rsidRPr="45BAC454" w:rsidR="6C13AF5E">
              <w:rPr>
                <w:b w:val="1"/>
                <w:bCs w:val="1"/>
                <w:u w:val="single"/>
              </w:rPr>
              <w:t>20</w:t>
            </w:r>
            <w:r w:rsidRPr="45BAC454" w:rsidR="00390197">
              <w:rPr>
                <w:b w:val="1"/>
                <w:bCs w:val="1"/>
                <w:u w:val="single"/>
              </w:rPr>
              <w:t>-20</w:t>
            </w:r>
            <w:r w:rsidRPr="45BAC454" w:rsidR="00F90404">
              <w:rPr>
                <w:b w:val="1"/>
                <w:bCs w:val="1"/>
                <w:u w:val="single"/>
              </w:rPr>
              <w:t>2</w:t>
            </w:r>
            <w:r w:rsidRPr="45BAC454" w:rsidR="58B50E29">
              <w:rPr>
                <w:b w:val="1"/>
                <w:bCs w:val="1"/>
                <w:u w:val="single"/>
              </w:rPr>
              <w:t>1</w:t>
            </w:r>
            <w:r w:rsidRPr="45BAC454" w:rsidR="00390197">
              <w:rPr>
                <w:b w:val="1"/>
                <w:bCs w:val="1"/>
                <w:u w:val="single"/>
              </w:rPr>
              <w:t>.</w:t>
            </w:r>
          </w:p>
          <w:p w:rsidRPr="001F7B5A" w:rsidR="00E67FFA" w:rsidP="5BC8DA5E" w:rsidRDefault="00E67FFA" w14:paraId="74E2877A" w14:textId="608C3EA9">
            <w:pPr>
              <w:rPr>
                <w:b w:val="1"/>
                <w:bCs w:val="1"/>
              </w:rPr>
            </w:pPr>
            <w:r w:rsidR="39D3453A">
              <w:rPr/>
              <w:t>T</w:t>
            </w:r>
            <w:r w:rsidR="00390197">
              <w:rPr/>
              <w:t xml:space="preserve">he </w:t>
            </w:r>
            <w:r w:rsidR="009A6633">
              <w:rPr/>
              <w:t xml:space="preserve">anonymised </w:t>
            </w:r>
            <w:r w:rsidR="00390197">
              <w:rPr/>
              <w:t xml:space="preserve">report </w:t>
            </w:r>
            <w:r w:rsidR="21B01898">
              <w:rPr/>
              <w:t>summarises the</w:t>
            </w:r>
            <w:r w:rsidR="00E67FFA">
              <w:rPr/>
              <w:t xml:space="preserve"> responses </w:t>
            </w:r>
            <w:r w:rsidR="478B4CD3">
              <w:rPr/>
              <w:t>of</w:t>
            </w:r>
            <w:r w:rsidR="00E67FFA">
              <w:rPr/>
              <w:t xml:space="preserve"> the members </w:t>
            </w:r>
            <w:r w:rsidR="6C525C21">
              <w:rPr/>
              <w:t xml:space="preserve">of the committee </w:t>
            </w:r>
            <w:r w:rsidR="00E67FFA">
              <w:rPr/>
              <w:t>who completed the Self-Assessment Questionnaire for 20</w:t>
            </w:r>
            <w:r w:rsidR="44524E28">
              <w:rPr/>
              <w:t>20</w:t>
            </w:r>
            <w:r w:rsidR="00E67FFA">
              <w:rPr/>
              <w:t>-20</w:t>
            </w:r>
            <w:r w:rsidR="000B4C8F">
              <w:rPr/>
              <w:t>2</w:t>
            </w:r>
            <w:r w:rsidR="61C573D0">
              <w:rPr/>
              <w:t>1</w:t>
            </w:r>
            <w:r w:rsidR="262B94CB">
              <w:rPr/>
              <w:t>.</w:t>
            </w:r>
          </w:p>
          <w:p w:rsidRPr="001F7B5A" w:rsidR="00E67FFA" w:rsidP="0D3A27CC" w:rsidRDefault="00E67FFA" w14:paraId="1D94907D" w14:textId="2E001DC9">
            <w:pPr>
              <w:rPr>
                <w:b w:val="1"/>
                <w:bCs w:val="1"/>
              </w:rPr>
            </w:pPr>
            <w:r w:rsidRPr="5BC8DA5E" w:rsidR="00E67FFA">
              <w:rPr>
                <w:b w:val="1"/>
                <w:bCs w:val="1"/>
              </w:rPr>
              <w:t>The Committee members are asked to consider any areas for improvement in the performance of the committee for 20</w:t>
            </w:r>
            <w:r w:rsidRPr="5BC8DA5E" w:rsidR="000B4C8F">
              <w:rPr>
                <w:b w:val="1"/>
                <w:bCs w:val="1"/>
              </w:rPr>
              <w:t>2</w:t>
            </w:r>
            <w:r w:rsidRPr="5BC8DA5E" w:rsidR="04003A3B">
              <w:rPr>
                <w:b w:val="1"/>
                <w:bCs w:val="1"/>
              </w:rPr>
              <w:t>1</w:t>
            </w:r>
            <w:r w:rsidRPr="5BC8DA5E" w:rsidR="00E67FFA">
              <w:rPr>
                <w:b w:val="1"/>
                <w:bCs w:val="1"/>
              </w:rPr>
              <w:t>-202</w:t>
            </w:r>
            <w:r w:rsidRPr="5BC8DA5E" w:rsidR="03E03050">
              <w:rPr>
                <w:b w:val="1"/>
                <w:bCs w:val="1"/>
              </w:rPr>
              <w:t>2</w:t>
            </w:r>
            <w:r w:rsidRPr="5BC8DA5E" w:rsidR="00E67FFA">
              <w:rPr>
                <w:b w:val="1"/>
                <w:bCs w:val="1"/>
              </w:rPr>
              <w:t>.</w:t>
            </w:r>
          </w:p>
        </w:tc>
        <w:tc>
          <w:tcPr>
            <w:tcW w:w="890" w:type="dxa"/>
            <w:tcMar/>
          </w:tcPr>
          <w:p w:rsidR="00390197" w:rsidP="00022D55" w:rsidRDefault="00696534" w14:paraId="6777C1E2" w14:textId="4C41F6B0">
            <w:r>
              <w:t>SOB</w:t>
            </w:r>
          </w:p>
        </w:tc>
        <w:tc>
          <w:tcPr>
            <w:tcW w:w="1418" w:type="dxa"/>
            <w:tcMar/>
          </w:tcPr>
          <w:p w:rsidR="00390197" w:rsidP="00022D55" w:rsidRDefault="00696534" w14:paraId="7855D6F6" w14:textId="19A1A75D">
            <w:r>
              <w:t>Chair</w:t>
            </w:r>
          </w:p>
        </w:tc>
        <w:tc>
          <w:tcPr>
            <w:tcW w:w="821" w:type="dxa"/>
            <w:tcMar/>
          </w:tcPr>
          <w:p w:rsidR="00390197" w:rsidP="00022D55" w:rsidRDefault="00390197" w14:paraId="10248FBC" w14:textId="77777777"/>
        </w:tc>
      </w:tr>
      <w:tr w:rsidR="00E67FFA" w:rsidTr="49CBFB7D" w14:paraId="59183BB3" w14:textId="77777777">
        <w:trPr>
          <w:trHeight w:val="323"/>
        </w:trPr>
        <w:tc>
          <w:tcPr>
            <w:tcW w:w="817" w:type="dxa"/>
            <w:tcMar/>
          </w:tcPr>
          <w:p w:rsidRPr="0048609D" w:rsidR="00E67FFA" w:rsidP="0DECEAC7" w:rsidRDefault="00E67FFA" w14:paraId="0748B3D4" w14:textId="3F493773">
            <w:pPr>
              <w:pStyle w:val="Normal"/>
              <w:ind w:left="0"/>
              <w:jc w:val="both"/>
              <w:rPr>
                <w:b w:val="1"/>
                <w:bCs w:val="1"/>
              </w:rPr>
            </w:pPr>
            <w:r w:rsidRPr="3CE64818" w:rsidR="28EFECF7">
              <w:rPr>
                <w:b w:val="1"/>
                <w:bCs w:val="1"/>
              </w:rPr>
              <w:t>1</w:t>
            </w:r>
            <w:r w:rsidRPr="3CE64818" w:rsidR="3AB1B129">
              <w:rPr>
                <w:b w:val="1"/>
                <w:bCs w:val="1"/>
              </w:rPr>
              <w:t>1</w:t>
            </w:r>
            <w:r w:rsidRPr="3CE64818" w:rsidR="28EFECF7">
              <w:rPr>
                <w:b w:val="1"/>
                <w:bCs w:val="1"/>
              </w:rPr>
              <w:t>.</w:t>
            </w:r>
          </w:p>
        </w:tc>
        <w:tc>
          <w:tcPr>
            <w:tcW w:w="5234" w:type="dxa"/>
            <w:tcMar/>
          </w:tcPr>
          <w:p w:rsidRPr="001F7B5A" w:rsidR="00E67FFA" w:rsidP="15EEF3D9" w:rsidRDefault="00E67FFA" w14:paraId="74B4E29F" w14:textId="644B7720">
            <w:pPr>
              <w:rPr>
                <w:b w:val="1"/>
                <w:bCs w:val="1"/>
                <w:u w:val="single"/>
              </w:rPr>
            </w:pPr>
            <w:r w:rsidRPr="15EEF3D9" w:rsidR="00E67FFA">
              <w:rPr>
                <w:b w:val="1"/>
                <w:bCs w:val="1"/>
                <w:u w:val="single"/>
              </w:rPr>
              <w:t>Review Governor contributions, including attendance statistics for 20</w:t>
            </w:r>
            <w:r w:rsidRPr="15EEF3D9" w:rsidR="3CC9067B">
              <w:rPr>
                <w:b w:val="1"/>
                <w:bCs w:val="1"/>
                <w:u w:val="single"/>
              </w:rPr>
              <w:t>20</w:t>
            </w:r>
            <w:r w:rsidRPr="15EEF3D9" w:rsidR="00E67FFA">
              <w:rPr>
                <w:b w:val="1"/>
                <w:bCs w:val="1"/>
                <w:u w:val="single"/>
              </w:rPr>
              <w:t>-20</w:t>
            </w:r>
            <w:r w:rsidRPr="15EEF3D9" w:rsidR="000B4C8F">
              <w:rPr>
                <w:b w:val="1"/>
                <w:bCs w:val="1"/>
                <w:u w:val="single"/>
              </w:rPr>
              <w:t>2</w:t>
            </w:r>
            <w:r w:rsidRPr="15EEF3D9" w:rsidR="01892828">
              <w:rPr>
                <w:b w:val="1"/>
                <w:bCs w:val="1"/>
                <w:u w:val="single"/>
              </w:rPr>
              <w:t>1</w:t>
            </w:r>
            <w:r w:rsidRPr="15EEF3D9" w:rsidR="00E67FFA">
              <w:rPr>
                <w:b w:val="1"/>
                <w:bCs w:val="1"/>
                <w:u w:val="single"/>
              </w:rPr>
              <w:t xml:space="preserve"> and Focus Governor activity.  </w:t>
            </w:r>
          </w:p>
          <w:p w:rsidR="00E67FFA" w:rsidP="122CB676" w:rsidRDefault="74D0870A" w14:paraId="64C0F598" w14:textId="23A6FC97">
            <w:r w:rsidR="74D0870A">
              <w:rPr/>
              <w:t>R</w:t>
            </w:r>
            <w:r w:rsidR="00E67FFA">
              <w:rPr/>
              <w:t>eport</w:t>
            </w:r>
            <w:r w:rsidR="2862B3CE">
              <w:rPr/>
              <w:t>s</w:t>
            </w:r>
            <w:r w:rsidR="00E67FFA">
              <w:rPr/>
              <w:t xml:space="preserve"> giving the details of the attendance of Governors at Corporation and Committee meetings during 20</w:t>
            </w:r>
            <w:r w:rsidR="7694C1BC">
              <w:rPr/>
              <w:t>20</w:t>
            </w:r>
            <w:r w:rsidR="00E67FFA">
              <w:rPr/>
              <w:t>-20</w:t>
            </w:r>
            <w:r w:rsidR="000B4C8F">
              <w:rPr/>
              <w:t>2</w:t>
            </w:r>
            <w:r w:rsidR="6E2A586C">
              <w:rPr/>
              <w:t>1</w:t>
            </w:r>
            <w:r w:rsidR="00E67FFA">
              <w:rPr/>
              <w:t xml:space="preserve"> </w:t>
            </w:r>
            <w:r w:rsidR="458D0848">
              <w:rPr/>
              <w:t xml:space="preserve">and </w:t>
            </w:r>
            <w:r w:rsidR="48B32578">
              <w:rPr/>
              <w:t>f</w:t>
            </w:r>
            <w:r w:rsidR="458D0848">
              <w:rPr/>
              <w:t xml:space="preserve">ocus </w:t>
            </w:r>
            <w:r w:rsidR="6B10A172">
              <w:rPr/>
              <w:t>g</w:t>
            </w:r>
            <w:r w:rsidR="458D0848">
              <w:rPr/>
              <w:t>overn</w:t>
            </w:r>
            <w:r w:rsidR="031B65C0">
              <w:rPr/>
              <w:t>ance</w:t>
            </w:r>
            <w:r w:rsidR="458D0848">
              <w:rPr/>
              <w:t xml:space="preserve"> activity during 20</w:t>
            </w:r>
            <w:r w:rsidR="4B6AC9D3">
              <w:rPr/>
              <w:t>20</w:t>
            </w:r>
            <w:r w:rsidR="458D0848">
              <w:rPr/>
              <w:t>-202</w:t>
            </w:r>
            <w:r w:rsidR="235F3A47">
              <w:rPr/>
              <w:t>1</w:t>
            </w:r>
            <w:r w:rsidR="458D0848">
              <w:rPr/>
              <w:t xml:space="preserve"> </w:t>
            </w:r>
            <w:r w:rsidR="3DBF10BC">
              <w:rPr/>
              <w:t>follow:</w:t>
            </w:r>
          </w:p>
          <w:p w:rsidR="00E67FFA" w:rsidP="15EEF3D9" w:rsidRDefault="3DBF10BC" w14:paraId="2FADC334" w14:textId="0C0CCD30">
            <w:pPr>
              <w:pStyle w:val="ListParagraph"/>
              <w:numPr>
                <w:ilvl w:val="0"/>
                <w:numId w:val="1"/>
              </w:numPr>
              <w:rPr>
                <w:rFonts w:eastAsia="" w:eastAsiaTheme="minorEastAsia"/>
              </w:rPr>
            </w:pPr>
            <w:r w:rsidR="3DBF10BC">
              <w:rPr/>
              <w:t>Corporation meetings attendance 20</w:t>
            </w:r>
            <w:r w:rsidR="14792256">
              <w:rPr/>
              <w:t>20</w:t>
            </w:r>
            <w:r w:rsidR="3DBF10BC">
              <w:rPr/>
              <w:t>-202</w:t>
            </w:r>
            <w:r w:rsidR="7BCECCD8">
              <w:rPr/>
              <w:t>1</w:t>
            </w:r>
          </w:p>
          <w:p w:rsidR="00E67FFA" w:rsidP="122CB676" w:rsidRDefault="3DBF10BC" w14:paraId="421ADF5D" w14:textId="72884D6F">
            <w:pPr>
              <w:pStyle w:val="ListParagraph"/>
              <w:numPr>
                <w:ilvl w:val="0"/>
                <w:numId w:val="1"/>
              </w:numPr>
              <w:rPr/>
            </w:pPr>
            <w:r w:rsidR="3DBF10BC">
              <w:rPr/>
              <w:t>Audit Committee meetings attendance 20</w:t>
            </w:r>
            <w:r w:rsidR="6898589B">
              <w:rPr/>
              <w:t>20</w:t>
            </w:r>
            <w:r w:rsidR="3DBF10BC">
              <w:rPr/>
              <w:t>-202</w:t>
            </w:r>
            <w:r w:rsidR="16A834D4">
              <w:rPr/>
              <w:t>1</w:t>
            </w:r>
          </w:p>
          <w:p w:rsidR="00E67FFA" w:rsidP="122CB676" w:rsidRDefault="3DBF10BC" w14:paraId="1693C20C" w14:textId="1C1A0DEA">
            <w:pPr>
              <w:pStyle w:val="ListParagraph"/>
              <w:numPr>
                <w:ilvl w:val="0"/>
                <w:numId w:val="1"/>
              </w:numPr>
              <w:rPr/>
            </w:pPr>
            <w:r w:rsidR="3DBF10BC">
              <w:rPr/>
              <w:t>Remuneration Committee meetings attendance 20</w:t>
            </w:r>
            <w:r w:rsidR="25ACB3B2">
              <w:rPr/>
              <w:t>20</w:t>
            </w:r>
            <w:r w:rsidR="3DBF10BC">
              <w:rPr/>
              <w:t>-202</w:t>
            </w:r>
            <w:r w:rsidR="34AD6E60">
              <w:rPr/>
              <w:t>1</w:t>
            </w:r>
          </w:p>
          <w:p w:rsidR="00E67FFA" w:rsidP="122CB676" w:rsidRDefault="3DBF10BC" w14:paraId="62CB97FF" w14:textId="7DDC9A66">
            <w:pPr>
              <w:pStyle w:val="ListParagraph"/>
              <w:numPr>
                <w:ilvl w:val="0"/>
                <w:numId w:val="1"/>
              </w:numPr>
              <w:rPr/>
            </w:pPr>
            <w:r w:rsidR="3DBF10BC">
              <w:rPr/>
              <w:t>Search and Governance Committee meetings attendance 20</w:t>
            </w:r>
            <w:r w:rsidR="6F37388C">
              <w:rPr/>
              <w:t>20</w:t>
            </w:r>
            <w:r w:rsidR="3DBF10BC">
              <w:rPr/>
              <w:t>-202</w:t>
            </w:r>
            <w:r w:rsidR="7044CE7D">
              <w:rPr/>
              <w:t>1</w:t>
            </w:r>
            <w:r w:rsidR="00E67FFA">
              <w:rPr/>
              <w:t xml:space="preserve"> </w:t>
            </w:r>
          </w:p>
          <w:p w:rsidR="011B70D2" w:rsidP="122CB676" w:rsidRDefault="011B70D2" w14:paraId="2419A7A0" w14:textId="3CC0ABDF">
            <w:pPr>
              <w:pStyle w:val="ListParagraph"/>
              <w:numPr>
                <w:ilvl w:val="0"/>
                <w:numId w:val="1"/>
              </w:numPr>
              <w:rPr/>
            </w:pPr>
            <w:r w:rsidR="011B70D2">
              <w:rPr/>
              <w:t>Focus Govern</w:t>
            </w:r>
            <w:r w:rsidR="2F9CD592">
              <w:rPr/>
              <w:t>ance</w:t>
            </w:r>
            <w:r w:rsidR="011B70D2">
              <w:rPr/>
              <w:t xml:space="preserve"> reports to Corporation 20</w:t>
            </w:r>
            <w:r w:rsidR="2424D2CE">
              <w:rPr/>
              <w:t>20</w:t>
            </w:r>
            <w:r w:rsidR="011B70D2">
              <w:rPr/>
              <w:t>-202</w:t>
            </w:r>
            <w:r w:rsidR="5770BAD3">
              <w:rPr/>
              <w:t>1</w:t>
            </w:r>
          </w:p>
          <w:p w:rsidRPr="001F7B5A" w:rsidR="00E67FFA" w:rsidP="21B51830" w:rsidRDefault="00E67FFA" w14:paraId="0B278A49" w14:textId="64FDA420">
            <w:pPr>
              <w:rPr>
                <w:b/>
                <w:bCs/>
              </w:rPr>
            </w:pPr>
            <w:r w:rsidRPr="122CB676">
              <w:rPr>
                <w:b/>
                <w:bCs/>
              </w:rPr>
              <w:t xml:space="preserve">The Committee </w:t>
            </w:r>
            <w:r w:rsidRPr="122CB676" w:rsidR="5245EB15">
              <w:rPr>
                <w:b/>
                <w:bCs/>
              </w:rPr>
              <w:t>is</w:t>
            </w:r>
            <w:r w:rsidRPr="122CB676">
              <w:rPr>
                <w:b/>
                <w:bCs/>
              </w:rPr>
              <w:t xml:space="preserve"> asked to consider </w:t>
            </w:r>
            <w:r w:rsidRPr="122CB676" w:rsidR="001F7B5A">
              <w:rPr>
                <w:b/>
                <w:bCs/>
              </w:rPr>
              <w:t xml:space="preserve">whether it has any </w:t>
            </w:r>
            <w:r w:rsidRPr="122CB676" w:rsidR="23FCBBC7">
              <w:rPr>
                <w:b/>
                <w:bCs/>
              </w:rPr>
              <w:t>recommendations</w:t>
            </w:r>
            <w:r w:rsidRPr="122CB676" w:rsidR="001F7B5A">
              <w:rPr>
                <w:b/>
                <w:bCs/>
              </w:rPr>
              <w:t xml:space="preserve"> for the Corporation in light of th</w:t>
            </w:r>
            <w:r w:rsidRPr="122CB676" w:rsidR="34A59D68">
              <w:rPr>
                <w:b/>
                <w:bCs/>
              </w:rPr>
              <w:t>ese</w:t>
            </w:r>
            <w:r w:rsidRPr="122CB676" w:rsidR="001F7B5A">
              <w:rPr>
                <w:b/>
                <w:bCs/>
              </w:rPr>
              <w:t xml:space="preserve"> report</w:t>
            </w:r>
            <w:r w:rsidRPr="122CB676" w:rsidR="5469A85D">
              <w:rPr>
                <w:b/>
                <w:bCs/>
              </w:rPr>
              <w:t>s</w:t>
            </w:r>
            <w:r w:rsidRPr="122CB676" w:rsidR="001F7B5A">
              <w:rPr>
                <w:b/>
                <w:bCs/>
              </w:rPr>
              <w:t>.</w:t>
            </w:r>
            <w:r w:rsidRPr="122CB676">
              <w:rPr>
                <w:b/>
                <w:bCs/>
              </w:rPr>
              <w:t xml:space="preserve"> </w:t>
            </w:r>
          </w:p>
        </w:tc>
        <w:tc>
          <w:tcPr>
            <w:tcW w:w="890" w:type="dxa"/>
            <w:tcMar/>
          </w:tcPr>
          <w:p w:rsidR="00E67FFA" w:rsidP="00022D55" w:rsidRDefault="00696534" w14:paraId="06F0C3D3" w14:textId="699E6410">
            <w:r>
              <w:t>SOB</w:t>
            </w:r>
          </w:p>
        </w:tc>
        <w:tc>
          <w:tcPr>
            <w:tcW w:w="1418" w:type="dxa"/>
            <w:tcMar/>
          </w:tcPr>
          <w:p w:rsidR="00E67FFA" w:rsidP="00022D55" w:rsidRDefault="00696534" w14:paraId="5D953D0F" w14:textId="7C71AC60">
            <w:r>
              <w:t>Chair</w:t>
            </w:r>
          </w:p>
        </w:tc>
        <w:tc>
          <w:tcPr>
            <w:tcW w:w="821" w:type="dxa"/>
            <w:tcMar/>
          </w:tcPr>
          <w:p w:rsidR="00E67FFA" w:rsidP="00022D55" w:rsidRDefault="00E67FFA" w14:paraId="41544642" w14:textId="77777777"/>
        </w:tc>
      </w:tr>
      <w:tr w:rsidR="77103105" w:rsidTr="49CBFB7D" w14:paraId="2B508B18" w14:textId="77777777">
        <w:trPr>
          <w:trHeight w:val="323"/>
        </w:trPr>
        <w:tc>
          <w:tcPr>
            <w:tcW w:w="817" w:type="dxa"/>
            <w:tcMar/>
          </w:tcPr>
          <w:p w:rsidR="77103105" w:rsidP="0DECEAC7" w:rsidRDefault="77103105" w14:paraId="64B2B6E2" w14:textId="0FDDBFB1">
            <w:pPr>
              <w:pStyle w:val="Normal"/>
              <w:ind w:left="0"/>
              <w:jc w:val="both"/>
              <w:rPr>
                <w:rFonts w:eastAsia="" w:eastAsiaTheme="minorEastAsia"/>
                <w:b w:val="1"/>
                <w:bCs w:val="1"/>
              </w:rPr>
            </w:pPr>
            <w:r w:rsidRPr="3CE64818" w:rsidR="400C2C30">
              <w:rPr>
                <w:rFonts w:eastAsia="" w:eastAsiaTheme="minorEastAsia"/>
                <w:b w:val="1"/>
                <w:bCs w:val="1"/>
              </w:rPr>
              <w:t>1</w:t>
            </w:r>
            <w:r w:rsidRPr="3CE64818" w:rsidR="3BD55E93">
              <w:rPr>
                <w:rFonts w:eastAsia="" w:eastAsiaTheme="minorEastAsia"/>
                <w:b w:val="1"/>
                <w:bCs w:val="1"/>
              </w:rPr>
              <w:t>2</w:t>
            </w:r>
            <w:r w:rsidRPr="3CE64818" w:rsidR="400C2C30">
              <w:rPr>
                <w:rFonts w:eastAsia="" w:eastAsiaTheme="minorEastAsia"/>
                <w:b w:val="1"/>
                <w:bCs w:val="1"/>
              </w:rPr>
              <w:t>.</w:t>
            </w:r>
          </w:p>
        </w:tc>
        <w:tc>
          <w:tcPr>
            <w:tcW w:w="5234" w:type="dxa"/>
            <w:tcMar/>
          </w:tcPr>
          <w:p w:rsidR="3E366CF2" w:rsidP="21B51830" w:rsidRDefault="3E366CF2" w14:paraId="55053332" w14:textId="72D97DEE">
            <w:pPr>
              <w:rPr>
                <w:b w:val="1"/>
                <w:bCs w:val="1"/>
                <w:u w:val="single"/>
              </w:rPr>
            </w:pPr>
            <w:r w:rsidRPr="15EEF3D9" w:rsidR="3E366CF2">
              <w:rPr>
                <w:b w:val="1"/>
                <w:bCs w:val="1"/>
                <w:u w:val="single"/>
              </w:rPr>
              <w:t>Training report 20</w:t>
            </w:r>
            <w:r w:rsidRPr="15EEF3D9" w:rsidR="29710BE7">
              <w:rPr>
                <w:b w:val="1"/>
                <w:bCs w:val="1"/>
                <w:u w:val="single"/>
              </w:rPr>
              <w:t>20</w:t>
            </w:r>
            <w:r w:rsidRPr="15EEF3D9" w:rsidR="3E366CF2">
              <w:rPr>
                <w:b w:val="1"/>
                <w:bCs w:val="1"/>
                <w:u w:val="single"/>
              </w:rPr>
              <w:t>-202</w:t>
            </w:r>
            <w:r w:rsidRPr="15EEF3D9" w:rsidR="51FBA6C2">
              <w:rPr>
                <w:b w:val="1"/>
                <w:bCs w:val="1"/>
                <w:u w:val="single"/>
              </w:rPr>
              <w:t>1</w:t>
            </w:r>
          </w:p>
          <w:p w:rsidR="3E366CF2" w:rsidP="5BC8DA5E" w:rsidRDefault="64AF2BEE" w14:paraId="7744C661" w14:textId="54A1AC45">
            <w:pPr>
              <w:pStyle w:val="ListParagraph"/>
              <w:numPr>
                <w:ilvl w:val="0"/>
                <w:numId w:val="2"/>
              </w:numPr>
              <w:rPr>
                <w:rFonts w:eastAsia="" w:eastAsiaTheme="minorEastAsia"/>
              </w:rPr>
            </w:pPr>
            <w:r w:rsidR="64AF2BEE">
              <w:rPr/>
              <w:t>A report giving the details of the training provided or made available to the Corporation during 20</w:t>
            </w:r>
            <w:r w:rsidR="45D79962">
              <w:rPr/>
              <w:t>20</w:t>
            </w:r>
            <w:r w:rsidR="64AF2BEE">
              <w:rPr/>
              <w:t>-202</w:t>
            </w:r>
            <w:r w:rsidR="60C82174">
              <w:rPr/>
              <w:t>1</w:t>
            </w:r>
            <w:r w:rsidR="23499D0E">
              <w:rPr/>
              <w:t>.</w:t>
            </w:r>
          </w:p>
          <w:p w:rsidR="3E366CF2" w:rsidP="04256377" w:rsidRDefault="02C3B712" w14:paraId="7DA2C6A5" w14:textId="0C9EB5E3">
            <w:pPr>
              <w:pStyle w:val="ListParagraph"/>
              <w:numPr>
                <w:ilvl w:val="0"/>
                <w:numId w:val="2"/>
              </w:numPr>
              <w:rPr>
                <w:rFonts w:eastAsia="" w:eastAsiaTheme="minorEastAsia"/>
              </w:rPr>
            </w:pPr>
            <w:r w:rsidR="02C3B712">
              <w:rPr/>
              <w:t>The SFCA governance webinar programme for 202</w:t>
            </w:r>
            <w:r w:rsidR="3655EAFE">
              <w:rPr/>
              <w:t>1</w:t>
            </w:r>
            <w:r w:rsidR="02C3B712">
              <w:rPr/>
              <w:t>-202</w:t>
            </w:r>
            <w:r w:rsidR="146AC288">
              <w:rPr/>
              <w:t>2</w:t>
            </w:r>
            <w:r w:rsidR="4467D736">
              <w:rPr/>
              <w:t xml:space="preserve"> - provided for information.</w:t>
            </w:r>
            <w:r w:rsidR="02C3B712">
              <w:rPr/>
              <w:t xml:space="preserve"> </w:t>
            </w:r>
            <w:r w:rsidR="47B22BDB">
              <w:rPr/>
              <w:t xml:space="preserve"> </w:t>
            </w:r>
          </w:p>
          <w:p w:rsidR="3E366CF2" w:rsidP="0D3A27CC" w:rsidRDefault="3E366CF2" w14:paraId="5298358A" w14:textId="2EED08A7">
            <w:pPr>
              <w:rPr>
                <w:b w:val="1"/>
                <w:bCs w:val="1"/>
              </w:rPr>
            </w:pPr>
            <w:r w:rsidRPr="0D3A27CC" w:rsidR="577CA1AC">
              <w:rPr>
                <w:b w:val="1"/>
                <w:bCs w:val="1"/>
              </w:rPr>
              <w:t xml:space="preserve">The Committee </w:t>
            </w:r>
            <w:r w:rsidRPr="0D3A27CC" w:rsidR="6E7D43FE">
              <w:rPr>
                <w:b w:val="1"/>
                <w:bCs w:val="1"/>
              </w:rPr>
              <w:t>is</w:t>
            </w:r>
            <w:r w:rsidRPr="0D3A27CC" w:rsidR="577CA1AC">
              <w:rPr>
                <w:b w:val="1"/>
                <w:bCs w:val="1"/>
              </w:rPr>
              <w:t xml:space="preserve"> asked to consider wh</w:t>
            </w:r>
            <w:r w:rsidRPr="0D3A27CC" w:rsidR="428050DD">
              <w:rPr>
                <w:b w:val="1"/>
                <w:bCs w:val="1"/>
              </w:rPr>
              <w:t xml:space="preserve">ether it has any </w:t>
            </w:r>
            <w:r w:rsidRPr="0D3A27CC" w:rsidR="48989499">
              <w:rPr>
                <w:b w:val="1"/>
                <w:bCs w:val="1"/>
              </w:rPr>
              <w:t>recommendations</w:t>
            </w:r>
            <w:r w:rsidRPr="0D3A27CC" w:rsidR="428050DD">
              <w:rPr>
                <w:b w:val="1"/>
                <w:bCs w:val="1"/>
              </w:rPr>
              <w:t xml:space="preserve"> for the Corporation </w:t>
            </w:r>
            <w:proofErr w:type="gramStart"/>
            <w:r w:rsidRPr="0D3A27CC" w:rsidR="428050DD">
              <w:rPr>
                <w:b w:val="1"/>
                <w:bCs w:val="1"/>
              </w:rPr>
              <w:t>in light of</w:t>
            </w:r>
            <w:proofErr w:type="gramEnd"/>
            <w:r w:rsidRPr="0D3A27CC" w:rsidR="428050DD">
              <w:rPr>
                <w:b w:val="1"/>
                <w:bCs w:val="1"/>
              </w:rPr>
              <w:t xml:space="preserve"> this </w:t>
            </w:r>
            <w:r w:rsidRPr="0D3A27CC" w:rsidR="2DB480CE">
              <w:rPr>
                <w:b w:val="1"/>
                <w:bCs w:val="1"/>
              </w:rPr>
              <w:t>information</w:t>
            </w:r>
            <w:r w:rsidRPr="0D3A27CC" w:rsidR="428050DD">
              <w:rPr>
                <w:b w:val="1"/>
                <w:bCs w:val="1"/>
              </w:rPr>
              <w:t>.</w:t>
            </w:r>
          </w:p>
        </w:tc>
        <w:tc>
          <w:tcPr>
            <w:tcW w:w="890" w:type="dxa"/>
            <w:tcMar/>
          </w:tcPr>
          <w:p w:rsidR="77103105" w:rsidP="77103105" w:rsidRDefault="73065E3D" w14:paraId="4F84BA19" w14:textId="56538283">
            <w:r>
              <w:t>SOB</w:t>
            </w:r>
          </w:p>
        </w:tc>
        <w:tc>
          <w:tcPr>
            <w:tcW w:w="1418" w:type="dxa"/>
            <w:tcMar/>
          </w:tcPr>
          <w:p w:rsidR="77103105" w:rsidP="77103105" w:rsidRDefault="77103105" w14:paraId="4CFAE1EA" w14:textId="094B6BBE">
            <w:r w:rsidR="0BB039AB">
              <w:rPr/>
              <w:t>Chair</w:t>
            </w:r>
          </w:p>
        </w:tc>
        <w:tc>
          <w:tcPr>
            <w:tcW w:w="821" w:type="dxa"/>
            <w:tcMar/>
          </w:tcPr>
          <w:p w:rsidR="77103105" w:rsidP="77103105" w:rsidRDefault="77103105" w14:paraId="2CEE662E" w14:textId="1063C9C1"/>
        </w:tc>
      </w:tr>
      <w:tr w:rsidR="0D3A27CC" w:rsidTr="49CBFB7D" w14:paraId="2ABB432A">
        <w:trPr>
          <w:trHeight w:val="323"/>
        </w:trPr>
        <w:tc>
          <w:tcPr>
            <w:tcW w:w="817" w:type="dxa"/>
            <w:tcMar/>
          </w:tcPr>
          <w:p w:rsidR="65DC7217" w:rsidP="0D3A27CC" w:rsidRDefault="65DC7217" w14:paraId="4FC79F01" w14:textId="1C59E21D">
            <w:pPr>
              <w:pStyle w:val="Normal"/>
              <w:jc w:val="both"/>
              <w:rPr>
                <w:rFonts w:eastAsia="" w:eastAsiaTheme="minorEastAsia"/>
                <w:b w:val="1"/>
                <w:bCs w:val="1"/>
              </w:rPr>
            </w:pPr>
            <w:r w:rsidRPr="0D3A27CC" w:rsidR="65DC7217">
              <w:rPr>
                <w:rFonts w:eastAsia="" w:eastAsiaTheme="minorEastAsia"/>
                <w:b w:val="1"/>
                <w:bCs w:val="1"/>
              </w:rPr>
              <w:t>13.</w:t>
            </w:r>
          </w:p>
        </w:tc>
        <w:tc>
          <w:tcPr>
            <w:tcW w:w="5234" w:type="dxa"/>
            <w:tcMar/>
          </w:tcPr>
          <w:p w:rsidR="65DC7217" w:rsidP="0D3A27CC" w:rsidRDefault="65DC7217" w14:paraId="2327AF22" w14:textId="65D07E82">
            <w:pPr>
              <w:pStyle w:val="Normal"/>
              <w:rPr>
                <w:b w:val="1"/>
                <w:bCs w:val="1"/>
                <w:u w:val="single"/>
              </w:rPr>
            </w:pPr>
            <w:r w:rsidRPr="0D3A27CC" w:rsidR="65DC7217">
              <w:rPr>
                <w:b w:val="1"/>
                <w:bCs w:val="1"/>
                <w:u w:val="single"/>
              </w:rPr>
              <w:t>Skills Audit 2021-2022</w:t>
            </w:r>
          </w:p>
          <w:p w:rsidR="472EF205" w:rsidP="0D3A27CC" w:rsidRDefault="472EF205" w14:paraId="43799CAE" w14:textId="325CDEBB">
            <w:pPr>
              <w:pStyle w:val="Normal"/>
              <w:rPr>
                <w:b w:val="1"/>
                <w:bCs w:val="1"/>
                <w:u w:val="single"/>
              </w:rPr>
            </w:pPr>
            <w:r w:rsidR="472EF205">
              <w:rPr>
                <w:b w:val="0"/>
                <w:bCs w:val="0"/>
                <w:u w:val="none"/>
              </w:rPr>
              <w:t xml:space="preserve">The Search and Governance Committee approved the Skills Audit for 2021-2022 at its meeting on </w:t>
            </w:r>
            <w:r w:rsidR="15C60246">
              <w:rPr>
                <w:b w:val="0"/>
                <w:bCs w:val="0"/>
                <w:u w:val="none"/>
              </w:rPr>
              <w:t>17</w:t>
            </w:r>
            <w:r w:rsidRPr="0D3A27CC" w:rsidR="15C60246">
              <w:rPr>
                <w:b w:val="0"/>
                <w:bCs w:val="0"/>
                <w:u w:val="none"/>
                <w:vertAlign w:val="superscript"/>
              </w:rPr>
              <w:t>th</w:t>
            </w:r>
            <w:r w:rsidR="15C60246">
              <w:rPr>
                <w:b w:val="0"/>
                <w:bCs w:val="0"/>
                <w:u w:val="none"/>
              </w:rPr>
              <w:t xml:space="preserve"> May 2021.  </w:t>
            </w:r>
          </w:p>
          <w:p w:rsidR="15C60246" w:rsidP="0D3A27CC" w:rsidRDefault="15C60246" w14:paraId="0A25C80F" w14:textId="0D14E6C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u w:val="none"/>
              </w:rPr>
            </w:pPr>
            <w:r w:rsidR="15C60246">
              <w:rPr>
                <w:b w:val="0"/>
                <w:bCs w:val="0"/>
                <w:u w:val="none"/>
              </w:rPr>
              <w:t>Skills Audit 2021-2022 anonymised report.</w:t>
            </w:r>
          </w:p>
          <w:p w:rsidR="15C60246" w:rsidP="0D3A27CC" w:rsidRDefault="15C60246" w14:paraId="25071D3E" w14:textId="3E525FB2">
            <w:pPr>
              <w:pStyle w:val="Normal"/>
              <w:ind w:left="0"/>
              <w:rPr>
                <w:b w:val="0"/>
                <w:bCs w:val="0"/>
                <w:u w:val="none"/>
              </w:rPr>
            </w:pPr>
            <w:r w:rsidRPr="0D3A27CC" w:rsidR="15C60246">
              <w:rPr>
                <w:b w:val="1"/>
                <w:bCs w:val="1"/>
                <w:u w:val="none"/>
              </w:rPr>
              <w:t>The Committee is asked to consider whether it has any recommendations for the Corporation in light of this report.</w:t>
            </w:r>
          </w:p>
        </w:tc>
        <w:tc>
          <w:tcPr>
            <w:tcW w:w="890" w:type="dxa"/>
            <w:tcMar/>
          </w:tcPr>
          <w:p w:rsidR="0D3A27CC" w:rsidP="0D3A27CC" w:rsidRDefault="0D3A27CC" w14:paraId="3B485FF6" w14:textId="73CC0F6B">
            <w:pPr>
              <w:pStyle w:val="Normal"/>
            </w:pPr>
            <w:r w:rsidR="11FDAEF0">
              <w:rPr/>
              <w:t>SOB</w:t>
            </w:r>
          </w:p>
        </w:tc>
        <w:tc>
          <w:tcPr>
            <w:tcW w:w="1418" w:type="dxa"/>
            <w:tcMar/>
          </w:tcPr>
          <w:p w:rsidR="0D3A27CC" w:rsidP="0D3A27CC" w:rsidRDefault="0D3A27CC" w14:paraId="2F7915B8" w14:textId="0A84874B">
            <w:pPr>
              <w:pStyle w:val="Normal"/>
            </w:pPr>
            <w:r w:rsidR="0C191BF4">
              <w:rPr/>
              <w:t>Chair</w:t>
            </w:r>
          </w:p>
        </w:tc>
        <w:tc>
          <w:tcPr>
            <w:tcW w:w="821" w:type="dxa"/>
            <w:tcMar/>
          </w:tcPr>
          <w:p w:rsidR="0D3A27CC" w:rsidP="0D3A27CC" w:rsidRDefault="0D3A27CC" w14:paraId="499411E5" w14:textId="05F5E22D">
            <w:pPr>
              <w:pStyle w:val="Normal"/>
            </w:pPr>
          </w:p>
        </w:tc>
      </w:tr>
      <w:tr w:rsidR="00E337E6" w:rsidTr="49CBFB7D" w14:paraId="4AC8199A" w14:textId="77777777">
        <w:trPr>
          <w:trHeight w:val="841"/>
        </w:trPr>
        <w:tc>
          <w:tcPr>
            <w:tcW w:w="817" w:type="dxa"/>
            <w:tcMar/>
          </w:tcPr>
          <w:p w:rsidRPr="00674ADE" w:rsidR="00E337E6" w:rsidP="77103105" w:rsidRDefault="681218D5" w14:paraId="4AC81992" w14:textId="48D885FE">
            <w:pPr>
              <w:jc w:val="both"/>
              <w:rPr>
                <w:b w:val="1"/>
                <w:bCs w:val="1"/>
              </w:rPr>
            </w:pPr>
            <w:r w:rsidRPr="0D3A27CC" w:rsidR="1EC0AF63">
              <w:rPr>
                <w:b w:val="1"/>
                <w:bCs w:val="1"/>
              </w:rPr>
              <w:t>1</w:t>
            </w:r>
            <w:r w:rsidRPr="0D3A27CC" w:rsidR="45EF3000">
              <w:rPr>
                <w:b w:val="1"/>
                <w:bCs w:val="1"/>
              </w:rPr>
              <w:t>4</w:t>
            </w:r>
            <w:r w:rsidRPr="0D3A27CC" w:rsidR="1EC0AF63">
              <w:rPr>
                <w:b w:val="1"/>
                <w:bCs w:val="1"/>
              </w:rPr>
              <w:t>.</w:t>
            </w:r>
          </w:p>
        </w:tc>
        <w:tc>
          <w:tcPr>
            <w:tcW w:w="5234" w:type="dxa"/>
            <w:tcMar/>
          </w:tcPr>
          <w:p w:rsidR="001F7B5A" w:rsidP="003044BE" w:rsidRDefault="001F7B5A" w14:paraId="5FCBBF51" w14:textId="77777777">
            <w:pPr>
              <w:autoSpaceDE w:val="0"/>
              <w:autoSpaceDN w:val="0"/>
              <w:adjustRightInd w:val="0"/>
              <w:jc w:val="both"/>
            </w:pPr>
            <w:r w:rsidRPr="001F7B5A">
              <w:rPr>
                <w:b/>
              </w:rPr>
              <w:t>Stan</w:t>
            </w:r>
            <w:r w:rsidRPr="001F7B5A" w:rsidR="00216AD6">
              <w:rPr>
                <w:b/>
              </w:rPr>
              <w:t>ding Order</w:t>
            </w:r>
            <w:r w:rsidRPr="001F7B5A">
              <w:rPr>
                <w:b/>
              </w:rPr>
              <w:t xml:space="preserve"> updates.</w:t>
            </w:r>
            <w:r w:rsidR="00216AD6">
              <w:t xml:space="preserve"> </w:t>
            </w:r>
          </w:p>
          <w:p w:rsidR="008B2423" w:rsidP="003044BE" w:rsidRDefault="001F7B5A" w14:paraId="647ACCA2" w14:textId="2CFA2CB7">
            <w:pPr>
              <w:autoSpaceDE w:val="0"/>
              <w:autoSpaceDN w:val="0"/>
              <w:adjustRightInd w:val="0"/>
              <w:jc w:val="both"/>
            </w:pPr>
            <w:r w:rsidR="001F7B5A">
              <w:rPr/>
              <w:t xml:space="preserve">The following Standing Orders are due for review and approval at the </w:t>
            </w:r>
            <w:r w:rsidR="2A870AD0">
              <w:rPr/>
              <w:t>6</w:t>
            </w:r>
            <w:r w:rsidRPr="5BC8DA5E" w:rsidR="2A870AD0">
              <w:rPr>
                <w:vertAlign w:val="superscript"/>
              </w:rPr>
              <w:t>th</w:t>
            </w:r>
            <w:r w:rsidR="2A870AD0">
              <w:rPr/>
              <w:t xml:space="preserve"> </w:t>
            </w:r>
            <w:r w:rsidR="001F7B5A">
              <w:rPr/>
              <w:t>December 20</w:t>
            </w:r>
            <w:r w:rsidR="000B4C8F">
              <w:rPr/>
              <w:t>2</w:t>
            </w:r>
            <w:r w:rsidR="3452CD18">
              <w:rPr/>
              <w:t>1</w:t>
            </w:r>
            <w:r w:rsidR="001F7B5A">
              <w:rPr/>
              <w:t xml:space="preserve"> Corporation meeting.  Updated drafts are attached:</w:t>
            </w:r>
          </w:p>
          <w:p w:rsidR="001F7B5A" w:rsidP="00537E81" w:rsidRDefault="001F7B5A" w14:paraId="6AD3160B" w14:textId="777777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Standing Order Appendix 3 which defines Corporation members and categories.</w:t>
            </w:r>
          </w:p>
          <w:p w:rsidR="001F7B5A" w:rsidP="00537E81" w:rsidRDefault="001F7B5A" w14:paraId="3A89C6EE" w14:textId="777777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/>
            </w:pPr>
            <w:r w:rsidR="001F7B5A">
              <w:rPr/>
              <w:t>Standing Order Appendix 4 which defines Corporation Committee membership.</w:t>
            </w:r>
          </w:p>
          <w:p w:rsidR="001F7B5A" w:rsidP="001F7B5A" w:rsidRDefault="001F7B5A" w14:paraId="3BDC0C78" w14:textId="77777777">
            <w:pPr>
              <w:pStyle w:val="ListParagraph"/>
              <w:autoSpaceDE w:val="0"/>
              <w:autoSpaceDN w:val="0"/>
              <w:adjustRightInd w:val="0"/>
              <w:jc w:val="both"/>
            </w:pPr>
          </w:p>
          <w:p w:rsidRPr="001F7B5A" w:rsidR="007A0DA0" w:rsidP="77103105" w:rsidRDefault="001F7B5A" w14:paraId="3E4FFD6D" w14:textId="4985F2BB">
            <w:pPr>
              <w:autoSpaceDE w:val="0"/>
              <w:autoSpaceDN w:val="0"/>
              <w:adjustRightInd w:val="0"/>
              <w:jc w:val="both"/>
              <w:rPr>
                <w:b w:val="1"/>
                <w:bCs w:val="1"/>
              </w:rPr>
            </w:pPr>
            <w:r w:rsidRPr="15EEF3D9" w:rsidR="001F7B5A">
              <w:rPr>
                <w:b w:val="1"/>
                <w:bCs w:val="1"/>
              </w:rPr>
              <w:t xml:space="preserve">The Committee members are asked to consider whether there are any further additions or changes to the Standing Orders prior to them being brought to the Corporation meeting </w:t>
            </w:r>
            <w:r w:rsidRPr="15EEF3D9" w:rsidR="2239ACC7">
              <w:rPr>
                <w:b w:val="1"/>
                <w:bCs w:val="1"/>
              </w:rPr>
              <w:t xml:space="preserve">on </w:t>
            </w:r>
            <w:r w:rsidRPr="15EEF3D9" w:rsidR="1E2597D2">
              <w:rPr>
                <w:b w:val="1"/>
                <w:bCs w:val="1"/>
              </w:rPr>
              <w:t>6</w:t>
            </w:r>
            <w:r w:rsidRPr="15EEF3D9" w:rsidR="1E2597D2">
              <w:rPr>
                <w:b w:val="1"/>
                <w:bCs w:val="1"/>
                <w:vertAlign w:val="superscript"/>
              </w:rPr>
              <w:t>th</w:t>
            </w:r>
            <w:r w:rsidRPr="15EEF3D9" w:rsidR="1E2597D2">
              <w:rPr>
                <w:b w:val="1"/>
                <w:bCs w:val="1"/>
              </w:rPr>
              <w:t xml:space="preserve"> </w:t>
            </w:r>
            <w:r w:rsidRPr="15EEF3D9" w:rsidR="2239ACC7">
              <w:rPr>
                <w:b w:val="1"/>
                <w:bCs w:val="1"/>
              </w:rPr>
              <w:t>December 202</w:t>
            </w:r>
            <w:r w:rsidRPr="15EEF3D9" w:rsidR="1ED83141">
              <w:rPr>
                <w:b w:val="1"/>
                <w:bCs w:val="1"/>
              </w:rPr>
              <w:t>1</w:t>
            </w:r>
            <w:r w:rsidRPr="15EEF3D9" w:rsidR="2239ACC7">
              <w:rPr>
                <w:b w:val="1"/>
                <w:bCs w:val="1"/>
              </w:rPr>
              <w:t xml:space="preserve"> </w:t>
            </w:r>
            <w:r w:rsidRPr="15EEF3D9" w:rsidR="001F7B5A">
              <w:rPr>
                <w:b w:val="1"/>
                <w:bCs w:val="1"/>
              </w:rPr>
              <w:t>for approval.</w:t>
            </w:r>
            <w:r w:rsidRPr="15EEF3D9" w:rsidR="007A0DA0">
              <w:rPr>
                <w:b w:val="1"/>
                <w:bCs w:val="1"/>
              </w:rPr>
              <w:t xml:space="preserve"> </w:t>
            </w:r>
          </w:p>
          <w:p w:rsidRPr="003044BE" w:rsidR="000B4C8F" w:rsidP="000B4C8F" w:rsidRDefault="000B4C8F" w14:paraId="4AC81996" w14:textId="187B97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0" w:type="dxa"/>
            <w:tcMar/>
          </w:tcPr>
          <w:p w:rsidR="00E337E6" w:rsidP="00022D55" w:rsidRDefault="00563DED" w14:paraId="4AC81997" w14:textId="77777777">
            <w:pPr>
              <w:jc w:val="both"/>
            </w:pPr>
            <w:r>
              <w:lastRenderedPageBreak/>
              <w:t>SOB</w:t>
            </w:r>
          </w:p>
        </w:tc>
        <w:tc>
          <w:tcPr>
            <w:tcW w:w="1418" w:type="dxa"/>
            <w:tcMar/>
          </w:tcPr>
          <w:p w:rsidR="00E337E6" w:rsidP="00022D55" w:rsidRDefault="00E337E6" w14:paraId="4AC81998" w14:textId="77777777">
            <w:pPr>
              <w:jc w:val="both"/>
            </w:pPr>
            <w:r>
              <w:t>Chair/Clerk</w:t>
            </w:r>
          </w:p>
        </w:tc>
        <w:tc>
          <w:tcPr>
            <w:tcW w:w="821" w:type="dxa"/>
            <w:tcMar/>
          </w:tcPr>
          <w:p w:rsidR="00E337E6" w:rsidP="00022D55" w:rsidRDefault="00E337E6" w14:paraId="4AC81999" w14:textId="4D2D9E61">
            <w:pPr>
              <w:jc w:val="both"/>
            </w:pPr>
          </w:p>
        </w:tc>
      </w:tr>
      <w:tr w:rsidR="00E67FFA" w:rsidTr="49CBFB7D" w14:paraId="2C95044A" w14:textId="77777777">
        <w:trPr>
          <w:trHeight w:val="841"/>
        </w:trPr>
        <w:tc>
          <w:tcPr>
            <w:tcW w:w="817" w:type="dxa"/>
            <w:tcMar/>
          </w:tcPr>
          <w:p w:rsidR="00E67FFA" w:rsidP="77103105" w:rsidRDefault="13DAA56D" w14:paraId="21C824EE" w14:textId="4A7E1267">
            <w:pPr>
              <w:jc w:val="both"/>
              <w:rPr>
                <w:b w:val="1"/>
                <w:bCs w:val="1"/>
              </w:rPr>
            </w:pPr>
            <w:r w:rsidRPr="0D3A27CC" w:rsidR="2C603150">
              <w:rPr>
                <w:b w:val="1"/>
                <w:bCs w:val="1"/>
              </w:rPr>
              <w:t>1</w:t>
            </w:r>
            <w:r w:rsidRPr="0D3A27CC" w:rsidR="537F87C6">
              <w:rPr>
                <w:b w:val="1"/>
                <w:bCs w:val="1"/>
              </w:rPr>
              <w:t>5</w:t>
            </w:r>
            <w:r w:rsidRPr="0D3A27CC" w:rsidR="2C603150">
              <w:rPr>
                <w:b w:val="1"/>
                <w:bCs w:val="1"/>
              </w:rPr>
              <w:t>.</w:t>
            </w:r>
          </w:p>
        </w:tc>
        <w:tc>
          <w:tcPr>
            <w:tcW w:w="5234" w:type="dxa"/>
            <w:tcMar/>
          </w:tcPr>
          <w:p w:rsidR="00E67FFA" w:rsidP="5BC8DA5E" w:rsidRDefault="00E67FFA" w14:paraId="71BB6AE2" w14:textId="4DE08415">
            <w:pPr>
              <w:autoSpaceDE w:val="0"/>
              <w:autoSpaceDN w:val="0"/>
              <w:adjustRightInd w:val="0"/>
              <w:jc w:val="both"/>
              <w:rPr>
                <w:b w:val="1"/>
                <w:bCs w:val="1"/>
                <w:u w:val="single"/>
              </w:rPr>
            </w:pPr>
            <w:r w:rsidRPr="5BC8DA5E" w:rsidR="00E67FFA">
              <w:rPr>
                <w:b w:val="1"/>
                <w:bCs w:val="1"/>
                <w:u w:val="single"/>
              </w:rPr>
              <w:t>Governance Quality Improvement Plan</w:t>
            </w:r>
            <w:r w:rsidRPr="5BC8DA5E" w:rsidR="7EE148E9">
              <w:rPr>
                <w:b w:val="1"/>
                <w:bCs w:val="1"/>
                <w:u w:val="single"/>
              </w:rPr>
              <w:t xml:space="preserve"> (QIP)</w:t>
            </w:r>
          </w:p>
          <w:p w:rsidR="00430BBF" w:rsidP="5BC8DA5E" w:rsidRDefault="00430BBF" w14:paraId="615CBB47" w14:textId="4F9F233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430BBF">
              <w:rPr/>
              <w:t xml:space="preserve">QIP </w:t>
            </w:r>
            <w:r w:rsidR="0884BCDE">
              <w:rPr/>
              <w:t>20</w:t>
            </w:r>
            <w:r w:rsidR="11888393">
              <w:rPr/>
              <w:t>20</w:t>
            </w:r>
            <w:r w:rsidR="0884BCDE">
              <w:rPr/>
              <w:t>-202</w:t>
            </w:r>
            <w:r w:rsidR="464FE0B1">
              <w:rPr/>
              <w:t>1</w:t>
            </w:r>
            <w:r w:rsidR="00430BBF">
              <w:rPr/>
              <w:t xml:space="preserve"> </w:t>
            </w:r>
            <w:r w:rsidR="45E8D7AE">
              <w:rPr/>
              <w:t xml:space="preserve">  Updates showing progress made during 20</w:t>
            </w:r>
            <w:r w:rsidR="0A6F8E2C">
              <w:rPr/>
              <w:t>20</w:t>
            </w:r>
            <w:r w:rsidR="45E8D7AE">
              <w:rPr/>
              <w:t>-202</w:t>
            </w:r>
            <w:r w:rsidR="26BF0462">
              <w:rPr/>
              <w:t>1</w:t>
            </w:r>
            <w:r w:rsidR="45E8D7AE">
              <w:rPr/>
              <w:t xml:space="preserve"> are highlighted.</w:t>
            </w:r>
            <w:r w:rsidR="00430BBF">
              <w:rPr/>
              <w:t xml:space="preserve">  </w:t>
            </w:r>
          </w:p>
          <w:p w:rsidRPr="00696534" w:rsidR="00696534" w:rsidP="5BC8DA5E" w:rsidRDefault="00696534" w14:paraId="46A5A1E4" w14:textId="2F34537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BC8DA5E" w:rsidR="58249A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The </w:t>
            </w:r>
            <w:r w:rsidRPr="5BC8DA5E" w:rsidR="3EEF21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Skills and Post 16 Education Bill</w:t>
            </w:r>
            <w:r w:rsidRPr="5BC8DA5E" w:rsidR="58249A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</w:t>
            </w:r>
            <w:r w:rsidRPr="5BC8DA5E" w:rsidR="3DC6B1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is progressing through parliament.  The requirement for an </w:t>
            </w:r>
            <w:r w:rsidRPr="5BC8DA5E" w:rsidR="063ADA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external</w:t>
            </w:r>
            <w:r w:rsidRPr="5BC8DA5E" w:rsidR="3DC6B1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review of</w:t>
            </w:r>
            <w:r w:rsidRPr="5BC8DA5E" w:rsidR="2B456F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governance every 3 years is part of the legislation</w:t>
            </w:r>
            <w:r w:rsidRPr="5BC8DA5E" w:rsidR="3896C4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and will become a requirement of funding</w:t>
            </w:r>
            <w:r w:rsidRPr="5BC8DA5E" w:rsidR="2B456F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.</w:t>
            </w:r>
            <w:r w:rsidRPr="5BC8DA5E" w:rsidR="3DC6B1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</w:t>
            </w:r>
          </w:p>
          <w:p w:rsidRPr="00696534" w:rsidR="00696534" w:rsidP="5BC8DA5E" w:rsidRDefault="00696534" w14:paraId="163D74B6" w14:textId="4EEC74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BC8DA5E" w:rsidR="58249A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The Committee are asked to consider </w:t>
            </w:r>
            <w:r w:rsidRPr="5BC8DA5E" w:rsidR="5AB599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the Corporation’s approach and </w:t>
            </w:r>
            <w:r w:rsidRPr="5BC8DA5E" w:rsidR="58249A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to make any recommendations to the Corporation meeting on </w:t>
            </w:r>
            <w:r w:rsidRPr="5BC8DA5E" w:rsidR="6252E4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6</w:t>
            </w:r>
            <w:r w:rsidRPr="5BC8DA5E" w:rsidR="6252E4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GB"/>
              </w:rPr>
              <w:t>th</w:t>
            </w:r>
            <w:r w:rsidRPr="5BC8DA5E" w:rsidR="6252E4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December</w:t>
            </w:r>
            <w:r w:rsidRPr="5BC8DA5E" w:rsidR="58249A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2021.</w:t>
            </w:r>
          </w:p>
        </w:tc>
        <w:tc>
          <w:tcPr>
            <w:tcW w:w="890" w:type="dxa"/>
            <w:tcMar/>
          </w:tcPr>
          <w:p w:rsidR="00E67FFA" w:rsidP="00022D55" w:rsidRDefault="00430BBF" w14:paraId="4EB33113" w14:textId="3D897DCB">
            <w:pPr>
              <w:jc w:val="both"/>
            </w:pPr>
            <w:r>
              <w:t>SOB</w:t>
            </w:r>
          </w:p>
        </w:tc>
        <w:tc>
          <w:tcPr>
            <w:tcW w:w="1418" w:type="dxa"/>
            <w:tcMar/>
          </w:tcPr>
          <w:p w:rsidR="00E67FFA" w:rsidP="00022D55" w:rsidRDefault="00696534" w14:paraId="4B6E8044" w14:textId="2FEED4AA">
            <w:pPr>
              <w:jc w:val="both"/>
            </w:pPr>
            <w:r>
              <w:t>Chair</w:t>
            </w:r>
          </w:p>
        </w:tc>
        <w:tc>
          <w:tcPr>
            <w:tcW w:w="821" w:type="dxa"/>
            <w:tcMar/>
          </w:tcPr>
          <w:p w:rsidR="00E67FFA" w:rsidP="00022D55" w:rsidRDefault="00E67FFA" w14:paraId="693B8CCA" w14:textId="77777777">
            <w:pPr>
              <w:jc w:val="both"/>
            </w:pPr>
          </w:p>
        </w:tc>
      </w:tr>
      <w:tr w:rsidR="5BC8DA5E" w:rsidTr="49CBFB7D" w14:paraId="123861D5">
        <w:trPr>
          <w:trHeight w:val="841"/>
        </w:trPr>
        <w:tc>
          <w:tcPr>
            <w:tcW w:w="817" w:type="dxa"/>
            <w:tcMar/>
          </w:tcPr>
          <w:p w:rsidR="773BA9D6" w:rsidP="5BC8DA5E" w:rsidRDefault="773BA9D6" w14:paraId="043F4B42" w14:textId="34BBBA6B">
            <w:pPr>
              <w:pStyle w:val="Normal"/>
              <w:jc w:val="both"/>
              <w:rPr>
                <w:b w:val="1"/>
                <w:bCs w:val="1"/>
              </w:rPr>
            </w:pPr>
            <w:r w:rsidRPr="5BC8DA5E" w:rsidR="773BA9D6">
              <w:rPr>
                <w:b w:val="1"/>
                <w:bCs w:val="1"/>
              </w:rPr>
              <w:t>16.</w:t>
            </w:r>
          </w:p>
        </w:tc>
        <w:tc>
          <w:tcPr>
            <w:tcW w:w="5234" w:type="dxa"/>
            <w:tcMar/>
          </w:tcPr>
          <w:p w:rsidR="773BA9D6" w:rsidP="5BC8DA5E" w:rsidRDefault="773BA9D6" w14:paraId="6F6A8288" w14:textId="0B590BB0">
            <w:pPr>
              <w:pStyle w:val="Normal"/>
              <w:jc w:val="both"/>
              <w:rPr>
                <w:b w:val="1"/>
                <w:bCs w:val="1"/>
                <w:u w:val="single"/>
              </w:rPr>
            </w:pPr>
            <w:r w:rsidRPr="5BC8DA5E" w:rsidR="773BA9D6">
              <w:rPr>
                <w:b w:val="1"/>
                <w:bCs w:val="1"/>
                <w:u w:val="single"/>
              </w:rPr>
              <w:t>Succession Planning</w:t>
            </w:r>
          </w:p>
          <w:p w:rsidR="773BA9D6" w:rsidP="5BC8DA5E" w:rsidRDefault="773BA9D6" w14:paraId="24CA3E58" w14:textId="7BD6C637">
            <w:pPr>
              <w:pStyle w:val="Normal"/>
              <w:jc w:val="both"/>
              <w:rPr>
                <w:b w:val="1"/>
                <w:bCs w:val="1"/>
                <w:u w:val="single"/>
              </w:rPr>
            </w:pPr>
            <w:r w:rsidR="773BA9D6">
              <w:rPr>
                <w:b w:val="0"/>
                <w:bCs w:val="0"/>
                <w:u w:val="none"/>
              </w:rPr>
              <w:t>To discuss the requirements for effective succession planning for the future.</w:t>
            </w:r>
          </w:p>
        </w:tc>
        <w:tc>
          <w:tcPr>
            <w:tcW w:w="890" w:type="dxa"/>
            <w:tcMar/>
          </w:tcPr>
          <w:p w:rsidR="5BC8DA5E" w:rsidP="5BC8DA5E" w:rsidRDefault="5BC8DA5E" w14:paraId="7C0589C5" w14:textId="5986A808">
            <w:pPr>
              <w:pStyle w:val="Normal"/>
              <w:jc w:val="both"/>
            </w:pPr>
          </w:p>
        </w:tc>
        <w:tc>
          <w:tcPr>
            <w:tcW w:w="1418" w:type="dxa"/>
            <w:tcMar/>
          </w:tcPr>
          <w:p w:rsidR="5B05CA6F" w:rsidP="5BC8DA5E" w:rsidRDefault="5B05CA6F" w14:paraId="73746354" w14:textId="3EDF184D">
            <w:pPr>
              <w:pStyle w:val="Normal"/>
              <w:jc w:val="both"/>
            </w:pPr>
            <w:r w:rsidR="5B05CA6F">
              <w:rPr/>
              <w:t>Chair</w:t>
            </w:r>
          </w:p>
        </w:tc>
        <w:tc>
          <w:tcPr>
            <w:tcW w:w="821" w:type="dxa"/>
            <w:tcMar/>
          </w:tcPr>
          <w:p w:rsidR="5BC8DA5E" w:rsidP="5BC8DA5E" w:rsidRDefault="5BC8DA5E" w14:paraId="6B95D738" w14:textId="7B835A0D">
            <w:pPr>
              <w:pStyle w:val="Normal"/>
              <w:jc w:val="both"/>
            </w:pPr>
          </w:p>
        </w:tc>
      </w:tr>
      <w:tr w:rsidR="005D4FA5" w:rsidTr="49CBFB7D" w14:paraId="4AC819BB" w14:textId="77777777">
        <w:trPr>
          <w:trHeight w:val="323"/>
        </w:trPr>
        <w:tc>
          <w:tcPr>
            <w:tcW w:w="817" w:type="dxa"/>
            <w:tcMar/>
          </w:tcPr>
          <w:p w:rsidRPr="00942058" w:rsidR="005D4FA5" w:rsidP="77103105" w:rsidRDefault="00696534" w14:paraId="4AC819B3" w14:textId="2A9FF1D4">
            <w:pPr>
              <w:jc w:val="both"/>
              <w:rPr>
                <w:b w:val="1"/>
                <w:bCs w:val="1"/>
              </w:rPr>
            </w:pPr>
            <w:r w:rsidRPr="5BC8DA5E" w:rsidR="5EEA6758">
              <w:rPr>
                <w:b w:val="1"/>
                <w:bCs w:val="1"/>
              </w:rPr>
              <w:t>1</w:t>
            </w:r>
            <w:r w:rsidRPr="5BC8DA5E" w:rsidR="35E08F08">
              <w:rPr>
                <w:b w:val="1"/>
                <w:bCs w:val="1"/>
              </w:rPr>
              <w:t>7</w:t>
            </w:r>
            <w:r w:rsidRPr="5BC8DA5E" w:rsidR="5EEA6758">
              <w:rPr>
                <w:b w:val="1"/>
                <w:bCs w:val="1"/>
              </w:rPr>
              <w:t>.</w:t>
            </w:r>
          </w:p>
        </w:tc>
        <w:tc>
          <w:tcPr>
            <w:tcW w:w="5234" w:type="dxa"/>
            <w:tcMar/>
          </w:tcPr>
          <w:p w:rsidRPr="00781D71" w:rsidR="005D4FA5" w:rsidP="005D4FA5" w:rsidRDefault="005D4FA5" w14:paraId="4AC819B4" w14:textId="77777777">
            <w:pPr>
              <w:jc w:val="both"/>
              <w:rPr>
                <w:b/>
                <w:u w:val="single"/>
              </w:rPr>
            </w:pPr>
            <w:r w:rsidRPr="77103105">
              <w:rPr>
                <w:b/>
                <w:bCs/>
                <w:u w:val="single"/>
              </w:rPr>
              <w:t>Any Other Business</w:t>
            </w:r>
          </w:p>
          <w:p w:rsidR="005D4FA5" w:rsidP="005D4FA5" w:rsidRDefault="005D4FA5" w14:paraId="4AC819B6" w14:textId="77777777">
            <w:pPr>
              <w:jc w:val="both"/>
            </w:pPr>
            <w:r>
              <w:t>Chair to be informed prior to the meeting.  Inclusion at the discretion of the Chair.</w:t>
            </w:r>
          </w:p>
          <w:p w:rsidR="005D4FA5" w:rsidP="005D4FA5" w:rsidRDefault="005D4FA5" w14:paraId="4AC819B7" w14:textId="77777777">
            <w:pPr>
              <w:jc w:val="both"/>
            </w:pPr>
          </w:p>
        </w:tc>
        <w:tc>
          <w:tcPr>
            <w:tcW w:w="890" w:type="dxa"/>
            <w:tcMar/>
          </w:tcPr>
          <w:p w:rsidR="005D4FA5" w:rsidP="005D4FA5" w:rsidRDefault="005D4FA5" w14:paraId="4AC819B8" w14:textId="77777777">
            <w:pPr>
              <w:jc w:val="both"/>
            </w:pPr>
          </w:p>
        </w:tc>
        <w:tc>
          <w:tcPr>
            <w:tcW w:w="1418" w:type="dxa"/>
            <w:tcMar/>
          </w:tcPr>
          <w:p w:rsidR="005D4FA5" w:rsidP="005D4FA5" w:rsidRDefault="005D4FA5" w14:paraId="4AC819B9" w14:textId="6FFDC736">
            <w:pPr>
              <w:jc w:val="both"/>
            </w:pPr>
            <w:r w:rsidR="49A00E98">
              <w:rPr/>
              <w:t>Chair</w:t>
            </w:r>
          </w:p>
        </w:tc>
        <w:tc>
          <w:tcPr>
            <w:tcW w:w="821" w:type="dxa"/>
            <w:tcMar/>
          </w:tcPr>
          <w:p w:rsidR="005D4FA5" w:rsidP="005D4FA5" w:rsidRDefault="005D4FA5" w14:paraId="4AC819BA" w14:textId="77777777">
            <w:pPr>
              <w:jc w:val="both"/>
            </w:pPr>
          </w:p>
        </w:tc>
      </w:tr>
      <w:tr w:rsidR="005D4FA5" w:rsidTr="49CBFB7D" w14:paraId="4AC819C3" w14:textId="77777777">
        <w:trPr>
          <w:trHeight w:val="323"/>
        </w:trPr>
        <w:tc>
          <w:tcPr>
            <w:tcW w:w="817" w:type="dxa"/>
            <w:tcMar/>
          </w:tcPr>
          <w:p w:rsidRPr="00942058" w:rsidR="005D4FA5" w:rsidP="77103105" w:rsidRDefault="007B08D2" w14:paraId="4AC819BC" w14:textId="31ECECDA">
            <w:pPr>
              <w:jc w:val="both"/>
              <w:rPr>
                <w:b w:val="1"/>
                <w:bCs w:val="1"/>
              </w:rPr>
            </w:pPr>
            <w:r w:rsidRPr="5BC8DA5E" w:rsidR="4C121D30">
              <w:rPr>
                <w:b w:val="1"/>
                <w:bCs w:val="1"/>
              </w:rPr>
              <w:t>1</w:t>
            </w:r>
            <w:r w:rsidRPr="5BC8DA5E" w:rsidR="64C11D7C">
              <w:rPr>
                <w:b w:val="1"/>
                <w:bCs w:val="1"/>
              </w:rPr>
              <w:t>8</w:t>
            </w:r>
            <w:r w:rsidRPr="5BC8DA5E" w:rsidR="4C121D30">
              <w:rPr>
                <w:b w:val="1"/>
                <w:bCs w:val="1"/>
              </w:rPr>
              <w:t>.</w:t>
            </w:r>
          </w:p>
        </w:tc>
        <w:tc>
          <w:tcPr>
            <w:tcW w:w="5234" w:type="dxa"/>
            <w:tcMar/>
          </w:tcPr>
          <w:p w:rsidR="005D4FA5" w:rsidP="005D4FA5" w:rsidRDefault="005D4FA5" w14:paraId="4AC819BD" w14:textId="77777777">
            <w:pPr>
              <w:jc w:val="both"/>
              <w:rPr>
                <w:b/>
                <w:u w:val="single"/>
              </w:rPr>
            </w:pPr>
            <w:r w:rsidRPr="00781D71">
              <w:rPr>
                <w:b/>
                <w:u w:val="single"/>
              </w:rPr>
              <w:t>Date of next meeting</w:t>
            </w:r>
          </w:p>
          <w:p w:rsidR="005D4FA5" w:rsidP="001F7B5A" w:rsidRDefault="005D4FA5" w14:paraId="4AC819BF" w14:textId="32E8BD7D">
            <w:pPr>
              <w:jc w:val="both"/>
            </w:pPr>
            <w:r w:rsidR="005D4FA5">
              <w:rPr/>
              <w:t xml:space="preserve">The next meeting will take place </w:t>
            </w:r>
            <w:r w:rsidR="001F7B5A">
              <w:rPr/>
              <w:t xml:space="preserve">on Monday </w:t>
            </w:r>
            <w:r w:rsidR="0B389054">
              <w:rPr/>
              <w:t>7</w:t>
            </w:r>
            <w:r w:rsidRPr="3CE64818" w:rsidR="0B389054">
              <w:rPr>
                <w:vertAlign w:val="superscript"/>
              </w:rPr>
              <w:t>th</w:t>
            </w:r>
            <w:r w:rsidR="0B389054">
              <w:rPr/>
              <w:t xml:space="preserve"> </w:t>
            </w:r>
            <w:r w:rsidR="641DB770">
              <w:rPr/>
              <w:t>February</w:t>
            </w:r>
            <w:r w:rsidR="641DB770">
              <w:rPr/>
              <w:t xml:space="preserve"> 202</w:t>
            </w:r>
            <w:r w:rsidR="7C4A5B12">
              <w:rPr/>
              <w:t>2</w:t>
            </w:r>
            <w:r w:rsidR="001F7B5A">
              <w:rPr/>
              <w:t xml:space="preserve"> at 5pm</w:t>
            </w:r>
            <w:r w:rsidR="5C2FF8A8">
              <w:rPr/>
              <w:t xml:space="preserve"> </w:t>
            </w:r>
            <w:r w:rsidR="11B66370">
              <w:rPr/>
              <w:t>in the Board Room at Cirencester College.</w:t>
            </w:r>
          </w:p>
        </w:tc>
        <w:tc>
          <w:tcPr>
            <w:tcW w:w="890" w:type="dxa"/>
            <w:tcMar/>
          </w:tcPr>
          <w:p w:rsidR="005D4FA5" w:rsidP="005D4FA5" w:rsidRDefault="005D4FA5" w14:paraId="4AC819C0" w14:textId="77777777">
            <w:pPr>
              <w:jc w:val="both"/>
            </w:pPr>
          </w:p>
        </w:tc>
        <w:tc>
          <w:tcPr>
            <w:tcW w:w="1418" w:type="dxa"/>
            <w:tcMar/>
          </w:tcPr>
          <w:p w:rsidR="005D4FA5" w:rsidP="005D4FA5" w:rsidRDefault="005D4FA5" w14:paraId="4AC819C1" w14:textId="02D1B991">
            <w:pPr>
              <w:jc w:val="both"/>
            </w:pPr>
            <w:r w:rsidR="12F5AE57">
              <w:rPr/>
              <w:t>Chair</w:t>
            </w:r>
          </w:p>
        </w:tc>
        <w:tc>
          <w:tcPr>
            <w:tcW w:w="821" w:type="dxa"/>
            <w:tcMar/>
          </w:tcPr>
          <w:p w:rsidR="005D4FA5" w:rsidP="005D4FA5" w:rsidRDefault="005D4FA5" w14:paraId="4AC819C2" w14:textId="77777777">
            <w:pPr>
              <w:jc w:val="both"/>
            </w:pPr>
          </w:p>
        </w:tc>
      </w:tr>
      <w:bookmarkEnd w:id="0"/>
    </w:tbl>
    <w:p w:rsidR="00E337E6" w:rsidP="00FC42AB" w:rsidRDefault="00E337E6" w14:paraId="4AC819C4" w14:textId="77777777"/>
    <w:p w:rsidR="0025093B" w:rsidP="00FC42AB" w:rsidRDefault="0025093B" w14:paraId="4AC819C5" w14:textId="77777777"/>
    <w:sectPr w:rsidR="0025093B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8B" w:rsidP="00215900" w:rsidRDefault="00196A8B" w14:paraId="4AC819C8" w14:textId="77777777">
      <w:pPr>
        <w:spacing w:after="0" w:line="240" w:lineRule="auto"/>
      </w:pPr>
      <w:r>
        <w:separator/>
      </w:r>
    </w:p>
  </w:endnote>
  <w:endnote w:type="continuationSeparator" w:id="0">
    <w:p w:rsidR="00196A8B" w:rsidP="00215900" w:rsidRDefault="00196A8B" w14:paraId="4AC819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212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90B" w:rsidRDefault="00CC790B" w14:paraId="4AC819CB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90B" w:rsidRDefault="00CC790B" w14:paraId="4AC819C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8B" w:rsidP="00215900" w:rsidRDefault="00196A8B" w14:paraId="4AC819C6" w14:textId="77777777">
      <w:pPr>
        <w:spacing w:after="0" w:line="240" w:lineRule="auto"/>
      </w:pPr>
      <w:r>
        <w:separator/>
      </w:r>
    </w:p>
  </w:footnote>
  <w:footnote w:type="continuationSeparator" w:id="0">
    <w:p w:rsidR="00196A8B" w:rsidP="00215900" w:rsidRDefault="00196A8B" w14:paraId="4AC819C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35F" w:rsidRDefault="1740FB4E" w14:paraId="4AC819CA" w14:textId="63821AE0">
    <w:pPr>
      <w:pStyle w:val="Header"/>
    </w:pPr>
    <w:r w:rsidRPr="1740FB4E">
      <w:rPr>
        <w:sz w:val="18"/>
        <w:szCs w:val="18"/>
      </w:rPr>
      <w:t>Search and Governance Committee</w:t>
    </w:r>
  </w:p>
  <w:p w:rsidR="1740FB4E" w:rsidP="1740FB4E" w:rsidRDefault="1740FB4E" w14:paraId="6DDBAFAB" w14:textId="3ED3F921">
    <w:pPr>
      <w:pStyle w:val="Header"/>
      <w:rPr>
        <w:sz w:val="18"/>
        <w:szCs w:val="18"/>
      </w:rPr>
    </w:pPr>
    <w:r w:rsidRPr="5BC8DA5E" w:rsidR="5BC8DA5E">
      <w:rPr>
        <w:sz w:val="18"/>
        <w:szCs w:val="18"/>
      </w:rPr>
      <w:t>1</w:t>
    </w:r>
    <w:r w:rsidRPr="5BC8DA5E" w:rsidR="5BC8DA5E">
      <w:rPr>
        <w:sz w:val="18"/>
        <w:szCs w:val="18"/>
      </w:rPr>
      <w:t>8</w:t>
    </w:r>
    <w:r w:rsidRPr="5BC8DA5E" w:rsidR="5BC8DA5E">
      <w:rPr>
        <w:sz w:val="18"/>
        <w:szCs w:val="18"/>
        <w:vertAlign w:val="superscript"/>
      </w:rPr>
      <w:t>th</w:t>
    </w:r>
    <w:r w:rsidRPr="5BC8DA5E" w:rsidR="5BC8DA5E">
      <w:rPr>
        <w:sz w:val="18"/>
        <w:szCs w:val="18"/>
      </w:rPr>
      <w:t xml:space="preserve"> October 202</w:t>
    </w:r>
    <w:r w:rsidRPr="5BC8DA5E" w:rsidR="5BC8DA5E">
      <w:rPr>
        <w:sz w:val="18"/>
        <w:szCs w:val="18"/>
      </w:rPr>
      <w:t>1</w:t>
    </w:r>
    <w:r w:rsidRPr="5BC8DA5E" w:rsidR="5BC8DA5E">
      <w:rPr>
        <w:sz w:val="18"/>
        <w:szCs w:val="18"/>
      </w:rPr>
      <w:t xml:space="preserve"> (</w:t>
    </w:r>
    <w:r w:rsidRPr="5BC8DA5E" w:rsidR="5BC8DA5E">
      <w:rPr>
        <w:sz w:val="18"/>
        <w:szCs w:val="18"/>
      </w:rPr>
      <w:t>final</w:t>
    </w:r>
    <w:r w:rsidRPr="5BC8DA5E" w:rsidR="5BC8DA5E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E4A6EA5"/>
    <w:multiLevelType w:val="hybridMultilevel"/>
    <w:tmpl w:val="EA36DDFA"/>
    <w:lvl w:ilvl="0" w:tplc="08090019">
      <w:start w:val="1"/>
      <w:numFmt w:val="lowerLetter"/>
      <w:lvlText w:val="%1.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57C6D9E"/>
    <w:multiLevelType w:val="hybridMultilevel"/>
    <w:tmpl w:val="488C88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1CE"/>
    <w:multiLevelType w:val="hybridMultilevel"/>
    <w:tmpl w:val="8D2A11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0BD2"/>
    <w:multiLevelType w:val="hybridMultilevel"/>
    <w:tmpl w:val="81C627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311DF7"/>
    <w:multiLevelType w:val="hybridMultilevel"/>
    <w:tmpl w:val="140690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58F4"/>
    <w:multiLevelType w:val="hybridMultilevel"/>
    <w:tmpl w:val="9D10D7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C60C2"/>
    <w:multiLevelType w:val="hybridMultilevel"/>
    <w:tmpl w:val="5764F0AE"/>
    <w:lvl w:ilvl="0" w:tplc="E9284F14">
      <w:start w:val="1"/>
      <w:numFmt w:val="lowerLetter"/>
      <w:lvlText w:val="%1."/>
      <w:lvlJc w:val="left"/>
      <w:pPr>
        <w:ind w:left="720" w:hanging="360"/>
      </w:pPr>
    </w:lvl>
    <w:lvl w:ilvl="1" w:tplc="2B469CFA">
      <w:start w:val="1"/>
      <w:numFmt w:val="lowerLetter"/>
      <w:lvlText w:val="%2."/>
      <w:lvlJc w:val="left"/>
      <w:pPr>
        <w:ind w:left="1440" w:hanging="360"/>
      </w:pPr>
    </w:lvl>
    <w:lvl w:ilvl="2" w:tplc="938CF0EA">
      <w:start w:val="1"/>
      <w:numFmt w:val="lowerRoman"/>
      <w:lvlText w:val="%3."/>
      <w:lvlJc w:val="right"/>
      <w:pPr>
        <w:ind w:left="2160" w:hanging="180"/>
      </w:pPr>
    </w:lvl>
    <w:lvl w:ilvl="3" w:tplc="FCD03E04">
      <w:start w:val="1"/>
      <w:numFmt w:val="decimal"/>
      <w:lvlText w:val="%4."/>
      <w:lvlJc w:val="left"/>
      <w:pPr>
        <w:ind w:left="2880" w:hanging="360"/>
      </w:pPr>
    </w:lvl>
    <w:lvl w:ilvl="4" w:tplc="986C102E">
      <w:start w:val="1"/>
      <w:numFmt w:val="lowerLetter"/>
      <w:lvlText w:val="%5."/>
      <w:lvlJc w:val="left"/>
      <w:pPr>
        <w:ind w:left="3600" w:hanging="360"/>
      </w:pPr>
    </w:lvl>
    <w:lvl w:ilvl="5" w:tplc="3668C292">
      <w:start w:val="1"/>
      <w:numFmt w:val="lowerRoman"/>
      <w:lvlText w:val="%6."/>
      <w:lvlJc w:val="right"/>
      <w:pPr>
        <w:ind w:left="4320" w:hanging="180"/>
      </w:pPr>
    </w:lvl>
    <w:lvl w:ilvl="6" w:tplc="FB8AA0CE">
      <w:start w:val="1"/>
      <w:numFmt w:val="decimal"/>
      <w:lvlText w:val="%7."/>
      <w:lvlJc w:val="left"/>
      <w:pPr>
        <w:ind w:left="5040" w:hanging="360"/>
      </w:pPr>
    </w:lvl>
    <w:lvl w:ilvl="7" w:tplc="9C5630CC">
      <w:start w:val="1"/>
      <w:numFmt w:val="lowerLetter"/>
      <w:lvlText w:val="%8."/>
      <w:lvlJc w:val="left"/>
      <w:pPr>
        <w:ind w:left="5760" w:hanging="360"/>
      </w:pPr>
    </w:lvl>
    <w:lvl w:ilvl="8" w:tplc="69E4C1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3689F"/>
    <w:multiLevelType w:val="hybridMultilevel"/>
    <w:tmpl w:val="DD20C272"/>
    <w:lvl w:ilvl="0">
      <w:start w:val="1"/>
      <w:numFmt w:val="decimal"/>
      <w:lvlText w:val="%1."/>
      <w:lvlJc w:val="left"/>
      <w:pPr>
        <w:ind w:left="360" w:hanging="360"/>
      </w:pPr>
      <w:rPr/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6D30FB"/>
    <w:multiLevelType w:val="hybridMultilevel"/>
    <w:tmpl w:val="50CC1920"/>
    <w:lvl w:ilvl="0" w:tplc="58F89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F77CE"/>
    <w:multiLevelType w:val="hybridMultilevel"/>
    <w:tmpl w:val="5AE2F4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6D561F"/>
    <w:multiLevelType w:val="hybridMultilevel"/>
    <w:tmpl w:val="6422E5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A71821"/>
    <w:multiLevelType w:val="hybridMultilevel"/>
    <w:tmpl w:val="E536FBB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85C9C"/>
    <w:multiLevelType w:val="hybridMultilevel"/>
    <w:tmpl w:val="3DFC605C"/>
    <w:lvl w:ilvl="0" w:tplc="353475A6">
      <w:start w:val="1"/>
      <w:numFmt w:val="lowerLetter"/>
      <w:lvlText w:val="%1."/>
      <w:lvlJc w:val="left"/>
      <w:pPr>
        <w:ind w:left="720" w:hanging="360"/>
      </w:pPr>
    </w:lvl>
    <w:lvl w:ilvl="1" w:tplc="F43C5410">
      <w:start w:val="1"/>
      <w:numFmt w:val="lowerLetter"/>
      <w:lvlText w:val="%2."/>
      <w:lvlJc w:val="left"/>
      <w:pPr>
        <w:ind w:left="1440" w:hanging="360"/>
      </w:pPr>
    </w:lvl>
    <w:lvl w:ilvl="2" w:tplc="6FF44F02">
      <w:start w:val="1"/>
      <w:numFmt w:val="lowerRoman"/>
      <w:lvlText w:val="%3."/>
      <w:lvlJc w:val="right"/>
      <w:pPr>
        <w:ind w:left="2160" w:hanging="180"/>
      </w:pPr>
    </w:lvl>
    <w:lvl w:ilvl="3" w:tplc="63486110">
      <w:start w:val="1"/>
      <w:numFmt w:val="decimal"/>
      <w:lvlText w:val="%4."/>
      <w:lvlJc w:val="left"/>
      <w:pPr>
        <w:ind w:left="2880" w:hanging="360"/>
      </w:pPr>
    </w:lvl>
    <w:lvl w:ilvl="4" w:tplc="3084B03A">
      <w:start w:val="1"/>
      <w:numFmt w:val="lowerLetter"/>
      <w:lvlText w:val="%5."/>
      <w:lvlJc w:val="left"/>
      <w:pPr>
        <w:ind w:left="3600" w:hanging="360"/>
      </w:pPr>
    </w:lvl>
    <w:lvl w:ilvl="5" w:tplc="26DC36B4">
      <w:start w:val="1"/>
      <w:numFmt w:val="lowerRoman"/>
      <w:lvlText w:val="%6."/>
      <w:lvlJc w:val="right"/>
      <w:pPr>
        <w:ind w:left="4320" w:hanging="180"/>
      </w:pPr>
    </w:lvl>
    <w:lvl w:ilvl="6" w:tplc="EB723972">
      <w:start w:val="1"/>
      <w:numFmt w:val="decimal"/>
      <w:lvlText w:val="%7."/>
      <w:lvlJc w:val="left"/>
      <w:pPr>
        <w:ind w:left="5040" w:hanging="360"/>
      </w:pPr>
    </w:lvl>
    <w:lvl w:ilvl="7" w:tplc="47FAA1D8">
      <w:start w:val="1"/>
      <w:numFmt w:val="lowerLetter"/>
      <w:lvlText w:val="%8."/>
      <w:lvlJc w:val="left"/>
      <w:pPr>
        <w:ind w:left="5760" w:hanging="360"/>
      </w:pPr>
    </w:lvl>
    <w:lvl w:ilvl="8" w:tplc="83EA4F3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47DC4"/>
    <w:multiLevelType w:val="hybridMultilevel"/>
    <w:tmpl w:val="1D3CEA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15E76"/>
    <w:multiLevelType w:val="hybridMultilevel"/>
    <w:tmpl w:val="70469B60"/>
    <w:lvl w:ilvl="0" w:tplc="8F205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46FBA"/>
    <w:multiLevelType w:val="hybridMultilevel"/>
    <w:tmpl w:val="E2347C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>
    <w:abstractNumId w:val="6"/>
  </w:num>
  <w:num w:numId="2">
    <w:abstractNumId w:val="12"/>
  </w:num>
  <w:num w:numId="3">
    <w:abstractNumId w:val="7"/>
  </w:num>
  <w:num w:numId="4">
    <w:abstractNumId w:val="14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E5"/>
    <w:rsid w:val="00012453"/>
    <w:rsid w:val="000150BC"/>
    <w:rsid w:val="000150C2"/>
    <w:rsid w:val="00020230"/>
    <w:rsid w:val="00022D55"/>
    <w:rsid w:val="00023B42"/>
    <w:rsid w:val="00031D2A"/>
    <w:rsid w:val="0003217E"/>
    <w:rsid w:val="00040393"/>
    <w:rsid w:val="000425CA"/>
    <w:rsid w:val="00045E3D"/>
    <w:rsid w:val="00052A98"/>
    <w:rsid w:val="00071043"/>
    <w:rsid w:val="00075CA0"/>
    <w:rsid w:val="00081D73"/>
    <w:rsid w:val="000901B7"/>
    <w:rsid w:val="00090D59"/>
    <w:rsid w:val="0009351B"/>
    <w:rsid w:val="000A6978"/>
    <w:rsid w:val="000A7981"/>
    <w:rsid w:val="000B4C8F"/>
    <w:rsid w:val="000C15A3"/>
    <w:rsid w:val="000C31C7"/>
    <w:rsid w:val="000C3E4F"/>
    <w:rsid w:val="000E052D"/>
    <w:rsid w:val="000E1FC9"/>
    <w:rsid w:val="000E2F17"/>
    <w:rsid w:val="000E6E21"/>
    <w:rsid w:val="000F7728"/>
    <w:rsid w:val="00112919"/>
    <w:rsid w:val="001179CE"/>
    <w:rsid w:val="001355A7"/>
    <w:rsid w:val="00147D1B"/>
    <w:rsid w:val="00150C3C"/>
    <w:rsid w:val="00152FFB"/>
    <w:rsid w:val="001536CD"/>
    <w:rsid w:val="00161588"/>
    <w:rsid w:val="00166684"/>
    <w:rsid w:val="00176CF0"/>
    <w:rsid w:val="00182775"/>
    <w:rsid w:val="00191E97"/>
    <w:rsid w:val="001929FA"/>
    <w:rsid w:val="00196A8B"/>
    <w:rsid w:val="001A27CD"/>
    <w:rsid w:val="001A73F6"/>
    <w:rsid w:val="001C7A4B"/>
    <w:rsid w:val="001D5858"/>
    <w:rsid w:val="001E5957"/>
    <w:rsid w:val="001E61A0"/>
    <w:rsid w:val="001F7B5A"/>
    <w:rsid w:val="002113DD"/>
    <w:rsid w:val="00215900"/>
    <w:rsid w:val="00216AD6"/>
    <w:rsid w:val="002254FC"/>
    <w:rsid w:val="00226C0E"/>
    <w:rsid w:val="00227399"/>
    <w:rsid w:val="00227827"/>
    <w:rsid w:val="00232884"/>
    <w:rsid w:val="00241CC9"/>
    <w:rsid w:val="00245FB7"/>
    <w:rsid w:val="0025093B"/>
    <w:rsid w:val="00251C18"/>
    <w:rsid w:val="00253831"/>
    <w:rsid w:val="00253900"/>
    <w:rsid w:val="0028395C"/>
    <w:rsid w:val="00285D27"/>
    <w:rsid w:val="002A030E"/>
    <w:rsid w:val="002A6F3A"/>
    <w:rsid w:val="002D3038"/>
    <w:rsid w:val="002D78F0"/>
    <w:rsid w:val="002E48DB"/>
    <w:rsid w:val="002F0C64"/>
    <w:rsid w:val="002F3D7F"/>
    <w:rsid w:val="003044BE"/>
    <w:rsid w:val="0032203C"/>
    <w:rsid w:val="00334D6A"/>
    <w:rsid w:val="00335788"/>
    <w:rsid w:val="00337803"/>
    <w:rsid w:val="0033D7BE"/>
    <w:rsid w:val="00346FCD"/>
    <w:rsid w:val="003531B7"/>
    <w:rsid w:val="00366724"/>
    <w:rsid w:val="00377298"/>
    <w:rsid w:val="00381305"/>
    <w:rsid w:val="00390197"/>
    <w:rsid w:val="003B572C"/>
    <w:rsid w:val="003C1436"/>
    <w:rsid w:val="003D1946"/>
    <w:rsid w:val="003D3C31"/>
    <w:rsid w:val="003D4F7D"/>
    <w:rsid w:val="003E2CB0"/>
    <w:rsid w:val="003F5953"/>
    <w:rsid w:val="003F5E23"/>
    <w:rsid w:val="003F5E69"/>
    <w:rsid w:val="004076C8"/>
    <w:rsid w:val="004138CF"/>
    <w:rsid w:val="004214AE"/>
    <w:rsid w:val="00423F60"/>
    <w:rsid w:val="00425B7B"/>
    <w:rsid w:val="00430BBF"/>
    <w:rsid w:val="00441D04"/>
    <w:rsid w:val="00465BCA"/>
    <w:rsid w:val="00466C1E"/>
    <w:rsid w:val="00487138"/>
    <w:rsid w:val="004A6186"/>
    <w:rsid w:val="004C19A4"/>
    <w:rsid w:val="004D0060"/>
    <w:rsid w:val="004F763C"/>
    <w:rsid w:val="00503B9B"/>
    <w:rsid w:val="00514F9C"/>
    <w:rsid w:val="00523621"/>
    <w:rsid w:val="00523C5D"/>
    <w:rsid w:val="00537B9A"/>
    <w:rsid w:val="00537E81"/>
    <w:rsid w:val="00543759"/>
    <w:rsid w:val="00551068"/>
    <w:rsid w:val="0055177C"/>
    <w:rsid w:val="00551E32"/>
    <w:rsid w:val="005523F0"/>
    <w:rsid w:val="005529CC"/>
    <w:rsid w:val="005570FA"/>
    <w:rsid w:val="00557511"/>
    <w:rsid w:val="00563DED"/>
    <w:rsid w:val="00565BCC"/>
    <w:rsid w:val="0058674F"/>
    <w:rsid w:val="005951AB"/>
    <w:rsid w:val="005A41D0"/>
    <w:rsid w:val="005B01DC"/>
    <w:rsid w:val="005B16F3"/>
    <w:rsid w:val="005B3886"/>
    <w:rsid w:val="005D4F47"/>
    <w:rsid w:val="005D4FA5"/>
    <w:rsid w:val="005E4121"/>
    <w:rsid w:val="0061333B"/>
    <w:rsid w:val="00624573"/>
    <w:rsid w:val="00636519"/>
    <w:rsid w:val="006415AF"/>
    <w:rsid w:val="00641BF6"/>
    <w:rsid w:val="006423B4"/>
    <w:rsid w:val="0065028E"/>
    <w:rsid w:val="00673E61"/>
    <w:rsid w:val="00674ADE"/>
    <w:rsid w:val="006755FF"/>
    <w:rsid w:val="00685049"/>
    <w:rsid w:val="00691E60"/>
    <w:rsid w:val="00696534"/>
    <w:rsid w:val="006A1954"/>
    <w:rsid w:val="006A25FE"/>
    <w:rsid w:val="006C1BE5"/>
    <w:rsid w:val="006D11D7"/>
    <w:rsid w:val="006E260A"/>
    <w:rsid w:val="00703332"/>
    <w:rsid w:val="00705F89"/>
    <w:rsid w:val="00713B0C"/>
    <w:rsid w:val="00716179"/>
    <w:rsid w:val="00717E9F"/>
    <w:rsid w:val="00719FB6"/>
    <w:rsid w:val="007215AE"/>
    <w:rsid w:val="007259B0"/>
    <w:rsid w:val="00737FB4"/>
    <w:rsid w:val="007557E2"/>
    <w:rsid w:val="00756638"/>
    <w:rsid w:val="00776E89"/>
    <w:rsid w:val="0078178A"/>
    <w:rsid w:val="0078210E"/>
    <w:rsid w:val="00784FF0"/>
    <w:rsid w:val="00790A13"/>
    <w:rsid w:val="00791C3B"/>
    <w:rsid w:val="007A0DA0"/>
    <w:rsid w:val="007A178A"/>
    <w:rsid w:val="007B08D2"/>
    <w:rsid w:val="007B470F"/>
    <w:rsid w:val="007B6E9D"/>
    <w:rsid w:val="007D12DE"/>
    <w:rsid w:val="007F5039"/>
    <w:rsid w:val="00802695"/>
    <w:rsid w:val="008032D1"/>
    <w:rsid w:val="00823603"/>
    <w:rsid w:val="00826B14"/>
    <w:rsid w:val="00827264"/>
    <w:rsid w:val="00831C19"/>
    <w:rsid w:val="00842220"/>
    <w:rsid w:val="00843BED"/>
    <w:rsid w:val="00853A43"/>
    <w:rsid w:val="00853D96"/>
    <w:rsid w:val="00854FAA"/>
    <w:rsid w:val="0086319A"/>
    <w:rsid w:val="00864F2B"/>
    <w:rsid w:val="00865AA8"/>
    <w:rsid w:val="008801F6"/>
    <w:rsid w:val="008807C7"/>
    <w:rsid w:val="008A11D6"/>
    <w:rsid w:val="008A2D9E"/>
    <w:rsid w:val="008B2423"/>
    <w:rsid w:val="008C54FD"/>
    <w:rsid w:val="008D53E2"/>
    <w:rsid w:val="008E586F"/>
    <w:rsid w:val="008F2E56"/>
    <w:rsid w:val="00901BC0"/>
    <w:rsid w:val="00923425"/>
    <w:rsid w:val="00925EF4"/>
    <w:rsid w:val="009267FC"/>
    <w:rsid w:val="00933EC0"/>
    <w:rsid w:val="00935CE5"/>
    <w:rsid w:val="00940E45"/>
    <w:rsid w:val="00942058"/>
    <w:rsid w:val="009614C9"/>
    <w:rsid w:val="009752CE"/>
    <w:rsid w:val="009755D3"/>
    <w:rsid w:val="00977BBB"/>
    <w:rsid w:val="009A6633"/>
    <w:rsid w:val="009C4AA0"/>
    <w:rsid w:val="009E6E64"/>
    <w:rsid w:val="009F0C3D"/>
    <w:rsid w:val="009F7200"/>
    <w:rsid w:val="009F797A"/>
    <w:rsid w:val="00A24251"/>
    <w:rsid w:val="00A26664"/>
    <w:rsid w:val="00A42DCD"/>
    <w:rsid w:val="00A47B14"/>
    <w:rsid w:val="00A66323"/>
    <w:rsid w:val="00A73524"/>
    <w:rsid w:val="00A75370"/>
    <w:rsid w:val="00A810B7"/>
    <w:rsid w:val="00A86EE8"/>
    <w:rsid w:val="00A96E1A"/>
    <w:rsid w:val="00AE48AD"/>
    <w:rsid w:val="00AF584C"/>
    <w:rsid w:val="00AF70BF"/>
    <w:rsid w:val="00B01DD2"/>
    <w:rsid w:val="00B0255A"/>
    <w:rsid w:val="00B03C9B"/>
    <w:rsid w:val="00B139BA"/>
    <w:rsid w:val="00B216ED"/>
    <w:rsid w:val="00B46E42"/>
    <w:rsid w:val="00B53D12"/>
    <w:rsid w:val="00B65C62"/>
    <w:rsid w:val="00B709F1"/>
    <w:rsid w:val="00B87241"/>
    <w:rsid w:val="00B94C68"/>
    <w:rsid w:val="00BA7A1E"/>
    <w:rsid w:val="00BC0574"/>
    <w:rsid w:val="00BC308E"/>
    <w:rsid w:val="00BC65A8"/>
    <w:rsid w:val="00BD378D"/>
    <w:rsid w:val="00BF4BCC"/>
    <w:rsid w:val="00C0100A"/>
    <w:rsid w:val="00C153AE"/>
    <w:rsid w:val="00C31678"/>
    <w:rsid w:val="00C31A76"/>
    <w:rsid w:val="00C75977"/>
    <w:rsid w:val="00C77E79"/>
    <w:rsid w:val="00C81F56"/>
    <w:rsid w:val="00C85308"/>
    <w:rsid w:val="00C9066C"/>
    <w:rsid w:val="00C92B1E"/>
    <w:rsid w:val="00CA397D"/>
    <w:rsid w:val="00CA3C9D"/>
    <w:rsid w:val="00CA730B"/>
    <w:rsid w:val="00CB0F5C"/>
    <w:rsid w:val="00CB21F2"/>
    <w:rsid w:val="00CB6ACB"/>
    <w:rsid w:val="00CC5932"/>
    <w:rsid w:val="00CC790B"/>
    <w:rsid w:val="00CD610F"/>
    <w:rsid w:val="00CE126C"/>
    <w:rsid w:val="00CE3B13"/>
    <w:rsid w:val="00CF1465"/>
    <w:rsid w:val="00CF44D9"/>
    <w:rsid w:val="00CF5D9A"/>
    <w:rsid w:val="00D03BC1"/>
    <w:rsid w:val="00D1607C"/>
    <w:rsid w:val="00D17B5D"/>
    <w:rsid w:val="00D22160"/>
    <w:rsid w:val="00D24EA4"/>
    <w:rsid w:val="00D26ABD"/>
    <w:rsid w:val="00D26B77"/>
    <w:rsid w:val="00D30C63"/>
    <w:rsid w:val="00D341BD"/>
    <w:rsid w:val="00D35880"/>
    <w:rsid w:val="00D53C61"/>
    <w:rsid w:val="00D612E0"/>
    <w:rsid w:val="00D83C6B"/>
    <w:rsid w:val="00D925E5"/>
    <w:rsid w:val="00DA3FCE"/>
    <w:rsid w:val="00DB541C"/>
    <w:rsid w:val="00DB60B4"/>
    <w:rsid w:val="00DB7820"/>
    <w:rsid w:val="00DC3078"/>
    <w:rsid w:val="00DD2C9B"/>
    <w:rsid w:val="00DD5C1F"/>
    <w:rsid w:val="00DE3267"/>
    <w:rsid w:val="00DE3586"/>
    <w:rsid w:val="00DF0D80"/>
    <w:rsid w:val="00DF1742"/>
    <w:rsid w:val="00DF1755"/>
    <w:rsid w:val="00DF771E"/>
    <w:rsid w:val="00E02615"/>
    <w:rsid w:val="00E07C37"/>
    <w:rsid w:val="00E16E08"/>
    <w:rsid w:val="00E26A95"/>
    <w:rsid w:val="00E337E6"/>
    <w:rsid w:val="00E337FB"/>
    <w:rsid w:val="00E43248"/>
    <w:rsid w:val="00E4590D"/>
    <w:rsid w:val="00E569A0"/>
    <w:rsid w:val="00E6553F"/>
    <w:rsid w:val="00E67FFA"/>
    <w:rsid w:val="00E9571C"/>
    <w:rsid w:val="00EA3B26"/>
    <w:rsid w:val="00EB1BF0"/>
    <w:rsid w:val="00EC4604"/>
    <w:rsid w:val="00ED78E7"/>
    <w:rsid w:val="00EE2FBD"/>
    <w:rsid w:val="00EF4CE1"/>
    <w:rsid w:val="00F05C0D"/>
    <w:rsid w:val="00F068DE"/>
    <w:rsid w:val="00F37573"/>
    <w:rsid w:val="00F6135F"/>
    <w:rsid w:val="00F66C40"/>
    <w:rsid w:val="00F67426"/>
    <w:rsid w:val="00F90404"/>
    <w:rsid w:val="00F95D54"/>
    <w:rsid w:val="00FB5701"/>
    <w:rsid w:val="00FC1E9E"/>
    <w:rsid w:val="00FC24C8"/>
    <w:rsid w:val="00FC2F1B"/>
    <w:rsid w:val="00FC42AB"/>
    <w:rsid w:val="00FE387F"/>
    <w:rsid w:val="00FF0517"/>
    <w:rsid w:val="011B70D2"/>
    <w:rsid w:val="0180066C"/>
    <w:rsid w:val="01892828"/>
    <w:rsid w:val="01B8F07F"/>
    <w:rsid w:val="01C9BC6B"/>
    <w:rsid w:val="02071988"/>
    <w:rsid w:val="02C3B712"/>
    <w:rsid w:val="031B65C0"/>
    <w:rsid w:val="03B56FB0"/>
    <w:rsid w:val="03E03050"/>
    <w:rsid w:val="04003A3B"/>
    <w:rsid w:val="04176E8F"/>
    <w:rsid w:val="04256377"/>
    <w:rsid w:val="06324B80"/>
    <w:rsid w:val="063ADA1A"/>
    <w:rsid w:val="07990FDD"/>
    <w:rsid w:val="07DF840B"/>
    <w:rsid w:val="0884BCDE"/>
    <w:rsid w:val="08EADFB2"/>
    <w:rsid w:val="09C8B09D"/>
    <w:rsid w:val="0A2B7245"/>
    <w:rsid w:val="0A6F8E2C"/>
    <w:rsid w:val="0B389054"/>
    <w:rsid w:val="0B95D22A"/>
    <w:rsid w:val="0BB039AB"/>
    <w:rsid w:val="0C191BF4"/>
    <w:rsid w:val="0C8641A6"/>
    <w:rsid w:val="0D3A27CC"/>
    <w:rsid w:val="0D3CFC6E"/>
    <w:rsid w:val="0DEAE9B0"/>
    <w:rsid w:val="0DECEAC7"/>
    <w:rsid w:val="1163E728"/>
    <w:rsid w:val="11888393"/>
    <w:rsid w:val="11B66370"/>
    <w:rsid w:val="11D4867D"/>
    <w:rsid w:val="11FDAEF0"/>
    <w:rsid w:val="122CB676"/>
    <w:rsid w:val="12A53276"/>
    <w:rsid w:val="12F5AE57"/>
    <w:rsid w:val="13A27548"/>
    <w:rsid w:val="13DAA56D"/>
    <w:rsid w:val="146AC288"/>
    <w:rsid w:val="14792256"/>
    <w:rsid w:val="14A62E10"/>
    <w:rsid w:val="152F7DB9"/>
    <w:rsid w:val="159406AF"/>
    <w:rsid w:val="15C60246"/>
    <w:rsid w:val="15EEF3D9"/>
    <w:rsid w:val="1609FFB7"/>
    <w:rsid w:val="1641FE71"/>
    <w:rsid w:val="16A834D4"/>
    <w:rsid w:val="1740FB4E"/>
    <w:rsid w:val="183CDA04"/>
    <w:rsid w:val="18A1CC23"/>
    <w:rsid w:val="191CD3A0"/>
    <w:rsid w:val="1A3D9C84"/>
    <w:rsid w:val="1AC126AB"/>
    <w:rsid w:val="1AF1A111"/>
    <w:rsid w:val="1BD96CE5"/>
    <w:rsid w:val="1C85AC25"/>
    <w:rsid w:val="1D6B58B8"/>
    <w:rsid w:val="1D729E28"/>
    <w:rsid w:val="1E2597D2"/>
    <w:rsid w:val="1E61DDEA"/>
    <w:rsid w:val="1EAF869E"/>
    <w:rsid w:val="1EC0AF63"/>
    <w:rsid w:val="1ED83141"/>
    <w:rsid w:val="1F1A729A"/>
    <w:rsid w:val="1FCB9CFE"/>
    <w:rsid w:val="2081D11D"/>
    <w:rsid w:val="20F6C406"/>
    <w:rsid w:val="215F6CF6"/>
    <w:rsid w:val="21B01898"/>
    <w:rsid w:val="21B51830"/>
    <w:rsid w:val="2239ACC7"/>
    <w:rsid w:val="22464EB1"/>
    <w:rsid w:val="23499D0E"/>
    <w:rsid w:val="235F3A47"/>
    <w:rsid w:val="23FCBBC7"/>
    <w:rsid w:val="2424D2CE"/>
    <w:rsid w:val="2464F36E"/>
    <w:rsid w:val="254AE994"/>
    <w:rsid w:val="257DEF73"/>
    <w:rsid w:val="258B7FCD"/>
    <w:rsid w:val="25ACB3B2"/>
    <w:rsid w:val="25DFD60E"/>
    <w:rsid w:val="2600B204"/>
    <w:rsid w:val="262B94CB"/>
    <w:rsid w:val="26BF0462"/>
    <w:rsid w:val="275877A2"/>
    <w:rsid w:val="2773A926"/>
    <w:rsid w:val="27CBC643"/>
    <w:rsid w:val="27E7FB77"/>
    <w:rsid w:val="280FE07A"/>
    <w:rsid w:val="2862B3CE"/>
    <w:rsid w:val="286D59A8"/>
    <w:rsid w:val="28EFECF7"/>
    <w:rsid w:val="2950ABBC"/>
    <w:rsid w:val="29710BE7"/>
    <w:rsid w:val="2A870AD0"/>
    <w:rsid w:val="2A9FF625"/>
    <w:rsid w:val="2B456F66"/>
    <w:rsid w:val="2BA4A990"/>
    <w:rsid w:val="2BBD904B"/>
    <w:rsid w:val="2C603150"/>
    <w:rsid w:val="2CA2AF35"/>
    <w:rsid w:val="2CA9E354"/>
    <w:rsid w:val="2CAB82C2"/>
    <w:rsid w:val="2CFF3499"/>
    <w:rsid w:val="2D1900AB"/>
    <w:rsid w:val="2D79903B"/>
    <w:rsid w:val="2DB480CE"/>
    <w:rsid w:val="2E2DD6B0"/>
    <w:rsid w:val="2E475323"/>
    <w:rsid w:val="2E4F2133"/>
    <w:rsid w:val="2F9CD592"/>
    <w:rsid w:val="2FB70360"/>
    <w:rsid w:val="2FC205AD"/>
    <w:rsid w:val="2FD2A5C1"/>
    <w:rsid w:val="30B3F7FA"/>
    <w:rsid w:val="31129EFE"/>
    <w:rsid w:val="31246ED2"/>
    <w:rsid w:val="3152DF84"/>
    <w:rsid w:val="31A2BD1E"/>
    <w:rsid w:val="31B60F2D"/>
    <w:rsid w:val="320FF3A8"/>
    <w:rsid w:val="32B0248F"/>
    <w:rsid w:val="32F90FAC"/>
    <w:rsid w:val="333E92C9"/>
    <w:rsid w:val="335C88B2"/>
    <w:rsid w:val="3452CD18"/>
    <w:rsid w:val="348009C5"/>
    <w:rsid w:val="34A59D68"/>
    <w:rsid w:val="34AD5622"/>
    <w:rsid w:val="34AD6E60"/>
    <w:rsid w:val="34ADA7F4"/>
    <w:rsid w:val="34CF4CE7"/>
    <w:rsid w:val="34FC07BA"/>
    <w:rsid w:val="35E08F08"/>
    <w:rsid w:val="3655EAFE"/>
    <w:rsid w:val="371A8E5E"/>
    <w:rsid w:val="3728F332"/>
    <w:rsid w:val="3896C4A5"/>
    <w:rsid w:val="38A7C8C7"/>
    <w:rsid w:val="38D3A185"/>
    <w:rsid w:val="398F85F0"/>
    <w:rsid w:val="39D3453A"/>
    <w:rsid w:val="3AB1B129"/>
    <w:rsid w:val="3B0E930E"/>
    <w:rsid w:val="3BD55E93"/>
    <w:rsid w:val="3BDED831"/>
    <w:rsid w:val="3C3C927A"/>
    <w:rsid w:val="3C4844E9"/>
    <w:rsid w:val="3CC9067B"/>
    <w:rsid w:val="3CD5A62A"/>
    <w:rsid w:val="3CE64818"/>
    <w:rsid w:val="3D31A70B"/>
    <w:rsid w:val="3DBF10BC"/>
    <w:rsid w:val="3DC6B172"/>
    <w:rsid w:val="3E366CF2"/>
    <w:rsid w:val="3EEF21EF"/>
    <w:rsid w:val="3F12F207"/>
    <w:rsid w:val="3F3272BA"/>
    <w:rsid w:val="3F441BAC"/>
    <w:rsid w:val="3F5FB5E0"/>
    <w:rsid w:val="400C2C30"/>
    <w:rsid w:val="40B43C3C"/>
    <w:rsid w:val="40ECED5B"/>
    <w:rsid w:val="40F7B067"/>
    <w:rsid w:val="4115E747"/>
    <w:rsid w:val="41B1607A"/>
    <w:rsid w:val="428050DD"/>
    <w:rsid w:val="42EDEA2E"/>
    <w:rsid w:val="439D8D15"/>
    <w:rsid w:val="44524E28"/>
    <w:rsid w:val="4467D736"/>
    <w:rsid w:val="45100CFC"/>
    <w:rsid w:val="454D3F26"/>
    <w:rsid w:val="455BC6CA"/>
    <w:rsid w:val="4567F768"/>
    <w:rsid w:val="458D0848"/>
    <w:rsid w:val="45BAC454"/>
    <w:rsid w:val="45D79962"/>
    <w:rsid w:val="45E8D7AE"/>
    <w:rsid w:val="45EF3000"/>
    <w:rsid w:val="461A0284"/>
    <w:rsid w:val="464FE0B1"/>
    <w:rsid w:val="4684D19D"/>
    <w:rsid w:val="46D52DD7"/>
    <w:rsid w:val="46DEE0F2"/>
    <w:rsid w:val="472EF205"/>
    <w:rsid w:val="478B4CD3"/>
    <w:rsid w:val="47B22BDB"/>
    <w:rsid w:val="47E7B065"/>
    <w:rsid w:val="47EA490D"/>
    <w:rsid w:val="48989499"/>
    <w:rsid w:val="48B32578"/>
    <w:rsid w:val="48FD9C4C"/>
    <w:rsid w:val="49A00E98"/>
    <w:rsid w:val="49CBFB7D"/>
    <w:rsid w:val="4A0CCE99"/>
    <w:rsid w:val="4A5F3238"/>
    <w:rsid w:val="4AE74C89"/>
    <w:rsid w:val="4B2ABF1E"/>
    <w:rsid w:val="4B6AC9D3"/>
    <w:rsid w:val="4B88A609"/>
    <w:rsid w:val="4BA89EFA"/>
    <w:rsid w:val="4C121D30"/>
    <w:rsid w:val="4C4FBFC9"/>
    <w:rsid w:val="4D1221FA"/>
    <w:rsid w:val="4DC8BB42"/>
    <w:rsid w:val="4E0BD27C"/>
    <w:rsid w:val="4F2BD89B"/>
    <w:rsid w:val="4F461462"/>
    <w:rsid w:val="51FBA6C2"/>
    <w:rsid w:val="5245EB15"/>
    <w:rsid w:val="52504A85"/>
    <w:rsid w:val="52907C35"/>
    <w:rsid w:val="529DAD6D"/>
    <w:rsid w:val="52AA55F2"/>
    <w:rsid w:val="52E68D4E"/>
    <w:rsid w:val="530BA371"/>
    <w:rsid w:val="537F87C6"/>
    <w:rsid w:val="5469A85D"/>
    <w:rsid w:val="5511E628"/>
    <w:rsid w:val="55215B75"/>
    <w:rsid w:val="554FF137"/>
    <w:rsid w:val="5573666B"/>
    <w:rsid w:val="55C307CC"/>
    <w:rsid w:val="56434433"/>
    <w:rsid w:val="56C6F8E5"/>
    <w:rsid w:val="56D50847"/>
    <w:rsid w:val="56E944A0"/>
    <w:rsid w:val="5770BAD3"/>
    <w:rsid w:val="577CA1AC"/>
    <w:rsid w:val="57C5EC37"/>
    <w:rsid w:val="58249AF5"/>
    <w:rsid w:val="58B50E29"/>
    <w:rsid w:val="58C3CC60"/>
    <w:rsid w:val="58D429E9"/>
    <w:rsid w:val="5961BC98"/>
    <w:rsid w:val="597D1D7C"/>
    <w:rsid w:val="5AB5999E"/>
    <w:rsid w:val="5B05CA6F"/>
    <w:rsid w:val="5B16B556"/>
    <w:rsid w:val="5B1E9201"/>
    <w:rsid w:val="5B387933"/>
    <w:rsid w:val="5BC8DA5E"/>
    <w:rsid w:val="5BF13346"/>
    <w:rsid w:val="5C2FF8A8"/>
    <w:rsid w:val="5CE2698E"/>
    <w:rsid w:val="5EEA6758"/>
    <w:rsid w:val="5F34043A"/>
    <w:rsid w:val="60C82174"/>
    <w:rsid w:val="61C573D0"/>
    <w:rsid w:val="6252E4F3"/>
    <w:rsid w:val="626ED67F"/>
    <w:rsid w:val="6320070B"/>
    <w:rsid w:val="641DB770"/>
    <w:rsid w:val="64AF2BEE"/>
    <w:rsid w:val="64C11D7C"/>
    <w:rsid w:val="65803772"/>
    <w:rsid w:val="65DC7217"/>
    <w:rsid w:val="6610F949"/>
    <w:rsid w:val="66140BE3"/>
    <w:rsid w:val="66D203B4"/>
    <w:rsid w:val="681218D5"/>
    <w:rsid w:val="6898589B"/>
    <w:rsid w:val="68F23B39"/>
    <w:rsid w:val="68FC6BCF"/>
    <w:rsid w:val="6A93EFCA"/>
    <w:rsid w:val="6ABC641D"/>
    <w:rsid w:val="6B10A172"/>
    <w:rsid w:val="6B549347"/>
    <w:rsid w:val="6C0A2214"/>
    <w:rsid w:val="6C10E622"/>
    <w:rsid w:val="6C13AF5E"/>
    <w:rsid w:val="6C1AA0E8"/>
    <w:rsid w:val="6C2CAE86"/>
    <w:rsid w:val="6C3B3F38"/>
    <w:rsid w:val="6C525C21"/>
    <w:rsid w:val="6C71A7C2"/>
    <w:rsid w:val="6D5AA268"/>
    <w:rsid w:val="6E02E2D1"/>
    <w:rsid w:val="6E2A586C"/>
    <w:rsid w:val="6E5FD32D"/>
    <w:rsid w:val="6E7D43FE"/>
    <w:rsid w:val="6EA10033"/>
    <w:rsid w:val="6ED8F3FB"/>
    <w:rsid w:val="6F37388C"/>
    <w:rsid w:val="7044CE7D"/>
    <w:rsid w:val="70A66281"/>
    <w:rsid w:val="70DF2A24"/>
    <w:rsid w:val="71B778A8"/>
    <w:rsid w:val="71BC5F08"/>
    <w:rsid w:val="71EC03BA"/>
    <w:rsid w:val="72D14AB9"/>
    <w:rsid w:val="73065E3D"/>
    <w:rsid w:val="74700C04"/>
    <w:rsid w:val="748C181B"/>
    <w:rsid w:val="74904F91"/>
    <w:rsid w:val="74D0870A"/>
    <w:rsid w:val="74E67947"/>
    <w:rsid w:val="7538E067"/>
    <w:rsid w:val="75473F62"/>
    <w:rsid w:val="768F1347"/>
    <w:rsid w:val="7694C1BC"/>
    <w:rsid w:val="769854CD"/>
    <w:rsid w:val="77103105"/>
    <w:rsid w:val="773BA9D6"/>
    <w:rsid w:val="7756821B"/>
    <w:rsid w:val="776C57E4"/>
    <w:rsid w:val="77AFFB03"/>
    <w:rsid w:val="78ABC8FC"/>
    <w:rsid w:val="79409841"/>
    <w:rsid w:val="79AD59DF"/>
    <w:rsid w:val="79C563F1"/>
    <w:rsid w:val="79FC21F6"/>
    <w:rsid w:val="79FF3E69"/>
    <w:rsid w:val="7B5C61B5"/>
    <w:rsid w:val="7B9796B9"/>
    <w:rsid w:val="7BCECCD8"/>
    <w:rsid w:val="7C4A5B12"/>
    <w:rsid w:val="7CF0E830"/>
    <w:rsid w:val="7E42853B"/>
    <w:rsid w:val="7EE148E9"/>
    <w:rsid w:val="7EE1F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1956"/>
  <w15:docId w15:val="{D28804EB-208F-496A-A5FF-3DCFF953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11D7"/>
    <w:pPr>
      <w:keepNext/>
      <w:spacing w:after="0" w:line="240" w:lineRule="auto"/>
      <w:outlineLvl w:val="0"/>
    </w:pPr>
    <w:rPr>
      <w:rFonts w:ascii="Arial" w:hAnsi="Arial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08"/>
    <w:pPr>
      <w:ind w:left="720"/>
      <w:contextualSpacing/>
    </w:pPr>
  </w:style>
  <w:style w:type="table" w:styleId="TableGrid">
    <w:name w:val="Table Grid"/>
    <w:basedOn w:val="TableNormal"/>
    <w:uiPriority w:val="59"/>
    <w:rsid w:val="00E337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1590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5900"/>
  </w:style>
  <w:style w:type="paragraph" w:styleId="Footer">
    <w:name w:val="footer"/>
    <w:basedOn w:val="Normal"/>
    <w:link w:val="FooterChar"/>
    <w:uiPriority w:val="99"/>
    <w:unhideWhenUsed/>
    <w:rsid w:val="0021590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5900"/>
  </w:style>
  <w:style w:type="character" w:styleId="Hyperlink">
    <w:name w:val="Hyperlink"/>
    <w:basedOn w:val="DefaultParagraphFont"/>
    <w:uiPriority w:val="99"/>
    <w:semiHidden/>
    <w:unhideWhenUsed/>
    <w:rsid w:val="00784F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7FB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090D59"/>
    <w:pPr>
      <w:spacing w:after="0" w:line="240" w:lineRule="auto"/>
      <w:ind w:left="426"/>
      <w:jc w:val="both"/>
    </w:pPr>
    <w:rPr>
      <w:rFonts w:ascii="Arial" w:hAnsi="Arial" w:eastAsia="Times New Roman" w:cs="Times New Roman"/>
      <w:szCs w:val="20"/>
    </w:rPr>
  </w:style>
  <w:style w:type="character" w:styleId="BodyTextIndentChar" w:customStyle="1">
    <w:name w:val="Body Text Indent Char"/>
    <w:basedOn w:val="DefaultParagraphFont"/>
    <w:link w:val="BodyTextIndent"/>
    <w:semiHidden/>
    <w:rsid w:val="00090D59"/>
    <w:rPr>
      <w:rFonts w:ascii="Arial" w:hAnsi="Arial" w:eastAsia="Times New Roman" w:cs="Times New Roman"/>
      <w:szCs w:val="20"/>
    </w:rPr>
  </w:style>
  <w:style w:type="character" w:styleId="Heading1Char" w:customStyle="1">
    <w:name w:val="Heading 1 Char"/>
    <w:basedOn w:val="DefaultParagraphFont"/>
    <w:link w:val="Heading1"/>
    <w:rsid w:val="006D11D7"/>
    <w:rPr>
      <w:rFonts w:ascii="Arial" w:hAnsi="Arial"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4b7f58a233a247e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10d9-79b3-423c-bb3f-30f143550fbe}"/>
      </w:docPartPr>
      <w:docPartBody>
        <w:p w14:paraId="3D64AEF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ser xmlns="375c79cd-7d5d-4764-9464-591a7edfc5ca">
      <UserInfo>
        <DisplayName/>
        <AccountId xsi:nil="true"/>
        <AccountType/>
      </UserInfo>
    </Document_x0020_Owns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A9101C88594693BA7042110BBCED" ma:contentTypeVersion="" ma:contentTypeDescription="Create a new document." ma:contentTypeScope="" ma:versionID="26968727b7c6749adb7a1591b2ad9fdd">
  <xsd:schema xmlns:xsd="http://www.w3.org/2001/XMLSchema" xmlns:xs="http://www.w3.org/2001/XMLSchema" xmlns:p="http://schemas.microsoft.com/office/2006/metadata/properties" xmlns:ns2="375c79cd-7d5d-4764-9464-591a7edfc5ca" targetNamespace="http://schemas.microsoft.com/office/2006/metadata/properties" ma:root="true" ma:fieldsID="b4fa03d93a8800efa7ba3e8bb537bab8" ns2:_="">
    <xsd:import namespace="375c79cd-7d5d-4764-9464-591a7edfc5ca"/>
    <xsd:element name="properties">
      <xsd:complexType>
        <xsd:sequence>
          <xsd:element name="documentManagement">
            <xsd:complexType>
              <xsd:all>
                <xsd:element ref="ns2:Document_x0020_Own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79cd-7d5d-4764-9464-591a7edfc5ca" elementFormDefault="qualified">
    <xsd:import namespace="http://schemas.microsoft.com/office/2006/documentManagement/types"/>
    <xsd:import namespace="http://schemas.microsoft.com/office/infopath/2007/PartnerControls"/>
    <xsd:element name="Document_x0020_Ownser" ma:index="8" nillable="true" ma:displayName="Document Ownser" ma:list="UserInfo" ma:SharePointGroup="0" ma:internalName="Document_x0020_Owns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Wha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84996-8299-4ED9-BED9-DD0964EAE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9D8D5-BC2D-4F52-8F43-5A9F7EE93071}">
  <ds:schemaRefs>
    <ds:schemaRef ds:uri="http://schemas.microsoft.com/office/2006/documentManagement/types"/>
    <ds:schemaRef ds:uri="http://purl.org/dc/elements/1.1/"/>
    <ds:schemaRef ds:uri="http://purl.org/dc/terms/"/>
    <ds:schemaRef ds:uri="375c79cd-7d5d-4764-9464-591a7edfc5c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73C88C-69FB-4D73-AF1B-44578FBC9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c79cd-7d5d-4764-9464-591a7edfc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Administrator</dc:creator>
  <lastModifiedBy>Jeannie Adam</lastModifiedBy>
  <revision>54</revision>
  <lastPrinted>2020-10-12T13:19:00.0000000Z</lastPrinted>
  <dcterms:created xsi:type="dcterms:W3CDTF">2019-04-01T15:13:00.0000000Z</dcterms:created>
  <dcterms:modified xsi:type="dcterms:W3CDTF">2021-10-13T10:24:13.4248861Z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0x01010018A9A9101C88594693BA7042110BBCED</vt:lpwstr>
  </property>
</Properties>
</file>